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94B3C1" w14:textId="77777777" w:rsidR="00582098" w:rsidRPr="00582098" w:rsidRDefault="00582098" w:rsidP="00582098">
      <w:pPr>
        <w:rPr>
          <w:b/>
          <w:bCs/>
        </w:rPr>
      </w:pPr>
      <w:bookmarkStart w:id="0" w:name="_GoBack"/>
      <w:bookmarkEnd w:id="0"/>
      <w:r w:rsidRPr="00582098">
        <w:rPr>
          <w:b/>
          <w:bCs/>
        </w:rPr>
        <w:t>Letnie spotkania informacyjne o KSeF. Bądź na bieżąco</w:t>
      </w:r>
    </w:p>
    <w:p w14:paraId="61C0ABD5" w14:textId="77777777" w:rsidR="00582098" w:rsidRPr="00582098" w:rsidRDefault="00582098" w:rsidP="00582098">
      <w:pPr>
        <w:numPr>
          <w:ilvl w:val="0"/>
          <w:numId w:val="1"/>
        </w:numPr>
        <w:rPr>
          <w:b/>
          <w:bCs/>
        </w:rPr>
      </w:pPr>
      <w:r w:rsidRPr="00582098">
        <w:rPr>
          <w:b/>
          <w:bCs/>
        </w:rPr>
        <w:t>W przyszłym roku wchodzi w życie obowiązek wystawiania e-faktur dla wszystkich podatników (czynnych i zwolnionych z VAT).</w:t>
      </w:r>
    </w:p>
    <w:p w14:paraId="378CF77A" w14:textId="77777777" w:rsidR="00582098" w:rsidRPr="00582098" w:rsidRDefault="00582098" w:rsidP="00582098">
      <w:pPr>
        <w:numPr>
          <w:ilvl w:val="0"/>
          <w:numId w:val="1"/>
        </w:numPr>
        <w:rPr>
          <w:b/>
          <w:bCs/>
        </w:rPr>
      </w:pPr>
      <w:r w:rsidRPr="00582098">
        <w:rPr>
          <w:b/>
          <w:bCs/>
        </w:rPr>
        <w:t>Nowe rozwiązanie to Krajowy System e-Faktur (KSeF).</w:t>
      </w:r>
    </w:p>
    <w:p w14:paraId="35FEC8C8" w14:textId="77777777" w:rsidR="00582098" w:rsidRPr="00582098" w:rsidRDefault="00582098" w:rsidP="00582098">
      <w:pPr>
        <w:numPr>
          <w:ilvl w:val="0"/>
          <w:numId w:val="1"/>
        </w:numPr>
        <w:rPr>
          <w:b/>
          <w:bCs/>
        </w:rPr>
      </w:pPr>
      <w:r w:rsidRPr="00582098">
        <w:rPr>
          <w:b/>
          <w:bCs/>
        </w:rPr>
        <w:t>Już teraz śląska Krajowa Administracja Skarbowa rozpoczyna cykl spotkań informacyjnych o KSeF.</w:t>
      </w:r>
    </w:p>
    <w:p w14:paraId="0A6962BF" w14:textId="77777777" w:rsidR="00582098" w:rsidRPr="00582098" w:rsidRDefault="00582098" w:rsidP="00582098">
      <w:pPr>
        <w:numPr>
          <w:ilvl w:val="0"/>
          <w:numId w:val="1"/>
        </w:numPr>
        <w:rPr>
          <w:b/>
          <w:bCs/>
        </w:rPr>
      </w:pPr>
      <w:r w:rsidRPr="00582098">
        <w:rPr>
          <w:b/>
          <w:bCs/>
        </w:rPr>
        <w:t>Pierwsze spotkania stacjonarne i online odbędą się w tym tygodniu.</w:t>
      </w:r>
    </w:p>
    <w:p w14:paraId="07FDF4CF" w14:textId="77777777" w:rsidR="00582098" w:rsidRPr="00582098" w:rsidRDefault="00582098" w:rsidP="00582098">
      <w:r w:rsidRPr="00582098">
        <w:t>W przyszłym roku wchodzi w życie obowiązek wystawiania e-faktur dla wszystkich podatników (czynnych i zwolnionych z VAT). Obowiązek wejdzie w życie w dwóch głównych etapach z dodatkowym odroczeniem dla najmniejszych przedsiębiorców:</w:t>
      </w:r>
    </w:p>
    <w:p w14:paraId="34A55E40" w14:textId="77777777" w:rsidR="00582098" w:rsidRPr="00582098" w:rsidRDefault="00582098" w:rsidP="00582098">
      <w:pPr>
        <w:numPr>
          <w:ilvl w:val="0"/>
          <w:numId w:val="2"/>
        </w:numPr>
      </w:pPr>
      <w:r w:rsidRPr="00582098">
        <w:t>od 1 lutego 2026 r. dla dużych podatników (o wartości sprzedaży za 2024 r. przekraczającej 200 mln zł wraz z podatkiem),</w:t>
      </w:r>
    </w:p>
    <w:p w14:paraId="471D87CE" w14:textId="77777777" w:rsidR="00582098" w:rsidRPr="00582098" w:rsidRDefault="00582098" w:rsidP="00582098">
      <w:pPr>
        <w:numPr>
          <w:ilvl w:val="0"/>
          <w:numId w:val="2"/>
        </w:numPr>
      </w:pPr>
      <w:r w:rsidRPr="00582098">
        <w:t>od 1 kwietnia 2026 r. dla pozostałych przedsiębiorców.</w:t>
      </w:r>
    </w:p>
    <w:p w14:paraId="52EFB969" w14:textId="77777777" w:rsidR="00582098" w:rsidRPr="00582098" w:rsidRDefault="00582098" w:rsidP="00582098">
      <w:r w:rsidRPr="00582098">
        <w:t>W przypadku najmniejszych podatników, których transakcje obejmują niewielkie kwoty (do łącznej wartości sprzedaży do 10 tys. zł miesięcznie), termin wdrożenia zostanie odroczony do 1 stycznia 2027 r.</w:t>
      </w:r>
    </w:p>
    <w:p w14:paraId="51A8C73D" w14:textId="77777777" w:rsidR="00582098" w:rsidRPr="00582098" w:rsidRDefault="00582098" w:rsidP="00582098">
      <w:r w:rsidRPr="00582098">
        <w:t>Dodatkowo faktury VAT RR dokumentujące nabycie produktów rolnych od rolników ryczałtowych nie będą objęte obowiązkiem wystawiania w KSeF. Wystawianie tych dokumentów w systemie dobrowolnie będzie możliwe od 1 kwietnia 2026 r.</w:t>
      </w:r>
    </w:p>
    <w:p w14:paraId="52F03DAF" w14:textId="77777777" w:rsidR="00582098" w:rsidRPr="00582098" w:rsidRDefault="00582098" w:rsidP="00582098">
      <w:pPr>
        <w:rPr>
          <w:b/>
          <w:bCs/>
        </w:rPr>
      </w:pPr>
      <w:r w:rsidRPr="00582098">
        <w:rPr>
          <w:b/>
          <w:bCs/>
        </w:rPr>
        <w:t>Spotkania stacjonarne i online</w:t>
      </w:r>
    </w:p>
    <w:p w14:paraId="657B4A33" w14:textId="77777777" w:rsidR="00582098" w:rsidRPr="00582098" w:rsidRDefault="00582098" w:rsidP="00582098">
      <w:r w:rsidRPr="00582098">
        <w:t>Aby jak najlepiej przygotować przedsiębiorców do zmian, śląska Krajowa Administracja Skarbowa planuje cykl spotkań stacjonarnych i online już tego lata. To doskonała okazja, aby zapoznać się z kluczowymi aspektami KSeF i rozwiać wszelkie wątpliwości.</w:t>
      </w:r>
    </w:p>
    <w:p w14:paraId="45DA6862" w14:textId="77777777" w:rsidR="00582098" w:rsidRPr="00582098" w:rsidRDefault="00582098" w:rsidP="00582098">
      <w:r w:rsidRPr="00582098">
        <w:t>Spotkania będą odbywać się w cyklach dwutygodniowych i według następujących zagadnień:</w:t>
      </w:r>
    </w:p>
    <w:p w14:paraId="66E359FB" w14:textId="77777777" w:rsidR="00582098" w:rsidRPr="00582098" w:rsidRDefault="00582098" w:rsidP="00582098">
      <w:pPr>
        <w:numPr>
          <w:ilvl w:val="0"/>
          <w:numId w:val="3"/>
        </w:numPr>
      </w:pPr>
      <w:r w:rsidRPr="00582098">
        <w:t>I cykl do 15 lipca 2025 r. - Wprowadzenie do Krajowego Systemu e-Faktur,</w:t>
      </w:r>
    </w:p>
    <w:p w14:paraId="3AFFDEFB" w14:textId="77777777" w:rsidR="00582098" w:rsidRPr="00582098" w:rsidRDefault="00582098" w:rsidP="00582098">
      <w:pPr>
        <w:numPr>
          <w:ilvl w:val="0"/>
          <w:numId w:val="3"/>
        </w:numPr>
      </w:pPr>
      <w:r w:rsidRPr="00582098">
        <w:t>II cykl od 16 lipca do 29 lipca 2025 r. - Uwierzytelnienie i autoryzacja w KSeF,</w:t>
      </w:r>
    </w:p>
    <w:p w14:paraId="051A1323" w14:textId="77777777" w:rsidR="00582098" w:rsidRPr="00582098" w:rsidRDefault="00582098" w:rsidP="00582098">
      <w:pPr>
        <w:numPr>
          <w:ilvl w:val="0"/>
          <w:numId w:val="3"/>
        </w:numPr>
      </w:pPr>
      <w:r w:rsidRPr="00582098">
        <w:t>III cykl od 30 lipca do 13 sierpnia 2025 r. - Faktura ustrukturyzowana w KSeF,</w:t>
      </w:r>
    </w:p>
    <w:p w14:paraId="545CD1EC" w14:textId="77777777" w:rsidR="00582098" w:rsidRPr="00582098" w:rsidRDefault="00582098" w:rsidP="00582098">
      <w:pPr>
        <w:numPr>
          <w:ilvl w:val="0"/>
          <w:numId w:val="3"/>
        </w:numPr>
      </w:pPr>
      <w:r w:rsidRPr="00582098">
        <w:t>IV cykl od 14 do 29 sierpnia 2025 r. - Wprowadzenie do aplikacji KSeF.</w:t>
      </w:r>
    </w:p>
    <w:p w14:paraId="10784CA2" w14:textId="4BC032FA" w:rsidR="00582098" w:rsidRDefault="00582098" w:rsidP="00582098">
      <w:r w:rsidRPr="00582098">
        <w:t xml:space="preserve">Najbliższe spotkanie w </w:t>
      </w:r>
      <w:r w:rsidRPr="00582098">
        <w:rPr>
          <w:b/>
          <w:bCs/>
        </w:rPr>
        <w:t>Pierwszym Urzędzie Skarbowym w Bielsku-Białej</w:t>
      </w:r>
      <w:r w:rsidRPr="00582098">
        <w:t xml:space="preserve"> odbędzie się </w:t>
      </w:r>
      <w:r w:rsidRPr="00582098">
        <w:rPr>
          <w:b/>
          <w:bCs/>
        </w:rPr>
        <w:t>15.07.2025 r. godz. 11:00</w:t>
      </w:r>
      <w:r w:rsidRPr="00582098">
        <w:t xml:space="preserve"> (stacjonarnie w siedzibie urzędu, sala nr 213, liczba miejsc ograniczona do 30, zapisy telefoniczne pod nr 33 499 82 22 do dnia 14 lipca).</w:t>
      </w:r>
    </w:p>
    <w:p w14:paraId="07EE2B05" w14:textId="76E4EC52" w:rsidR="00582098" w:rsidRPr="00582098" w:rsidRDefault="00582098" w:rsidP="00582098">
      <w:r w:rsidRPr="00582098">
        <w:t xml:space="preserve">Najbliższe spotkanie w </w:t>
      </w:r>
      <w:r w:rsidRPr="00582098">
        <w:rPr>
          <w:b/>
          <w:bCs/>
        </w:rPr>
        <w:t>Urzędzie Skarbowym w Czechowicach-Dziedzicach</w:t>
      </w:r>
      <w:r w:rsidRPr="00582098">
        <w:t xml:space="preserve"> odbędzie się </w:t>
      </w:r>
      <w:r w:rsidRPr="00582098">
        <w:rPr>
          <w:b/>
          <w:bCs/>
        </w:rPr>
        <w:t>15.07.2025 r. godz. 13:00</w:t>
      </w:r>
      <w:r w:rsidRPr="00582098">
        <w:t xml:space="preserve"> (stacjonarnie w siedzibie urzędu, sala nr 208). </w:t>
      </w:r>
    </w:p>
    <w:p w14:paraId="56F521F3" w14:textId="5BA94C89" w:rsidR="00582098" w:rsidRPr="00582098" w:rsidRDefault="00582098" w:rsidP="00582098">
      <w:pPr>
        <w:rPr>
          <w:b/>
          <w:bCs/>
        </w:rPr>
      </w:pPr>
      <w:r w:rsidRPr="00582098">
        <w:rPr>
          <w:b/>
          <w:bCs/>
        </w:rPr>
        <w:t>Spotkania także w IAS w Katowicach</w:t>
      </w:r>
    </w:p>
    <w:p w14:paraId="15245DE4" w14:textId="77777777" w:rsidR="00582098" w:rsidRPr="00582098" w:rsidRDefault="00582098" w:rsidP="00582098">
      <w:r w:rsidRPr="00582098">
        <w:t xml:space="preserve">Przedsiębiorcy, którym nie odpowiada ten termin, mogą skorzystać ze spotkań zdalnych organizowanych przez Izbę Administracji Skarbowej w Katowicach. </w:t>
      </w:r>
    </w:p>
    <w:p w14:paraId="2F32BBE9" w14:textId="77777777" w:rsidR="00582098" w:rsidRPr="00582098" w:rsidRDefault="00582098" w:rsidP="00582098">
      <w:r w:rsidRPr="00582098">
        <w:rPr>
          <w:b/>
          <w:bCs/>
        </w:rPr>
        <w:t>Najbliższe spotkania online:</w:t>
      </w:r>
      <w:r w:rsidRPr="00582098">
        <w:t xml:space="preserve"> 10, 11, 14 i 15 lipca o godz. 9:00.</w:t>
      </w:r>
    </w:p>
    <w:p w14:paraId="485FA971" w14:textId="77777777" w:rsidR="00582098" w:rsidRPr="00582098" w:rsidRDefault="00582098" w:rsidP="00582098">
      <w:r w:rsidRPr="00582098">
        <w:lastRenderedPageBreak/>
        <w:t>Wszystkie webinaria IAS w Katowicach będą dostępne pod linkiem: </w:t>
      </w:r>
      <w:hyperlink r:id="rId7" w:tgtFrame="_blank" w:history="1">
        <w:r w:rsidRPr="00582098">
          <w:rPr>
            <w:rStyle w:val="Hipercze"/>
          </w:rPr>
          <w:t>Letnie spotkania informacyjne o KSeF ze śląską KAS. Bądź na bieżąco</w:t>
        </w:r>
      </w:hyperlink>
    </w:p>
    <w:p w14:paraId="18F43F0D" w14:textId="77777777" w:rsidR="00582098" w:rsidRPr="00582098" w:rsidRDefault="00582098" w:rsidP="00582098">
      <w:r w:rsidRPr="00582098">
        <w:t xml:space="preserve">Pełne informacje o terminach i miejscach szkoleń w poszczególnych urzędach skarbowych woj. śląskiego znajdą Państwo na ich stronach internetowych: </w:t>
      </w:r>
      <w:hyperlink r:id="rId8" w:tgtFrame="_blank" w:history="1">
        <w:r w:rsidRPr="00582098">
          <w:rPr>
            <w:rStyle w:val="Hipercze"/>
          </w:rPr>
          <w:t>https://www.slaskie.kas.gov.pl/izba-administracji-skarbowej-w-katowicach</w:t>
        </w:r>
      </w:hyperlink>
    </w:p>
    <w:p w14:paraId="6D2397E2" w14:textId="77777777" w:rsidR="00582098" w:rsidRPr="00582098" w:rsidRDefault="00582098" w:rsidP="00582098"/>
    <w:p w14:paraId="66EDD687" w14:textId="77777777" w:rsidR="00F850B3" w:rsidRDefault="00F850B3"/>
    <w:sectPr w:rsidR="00F850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47BD34" w14:textId="77777777" w:rsidR="00582098" w:rsidRDefault="00582098" w:rsidP="00582098">
      <w:pPr>
        <w:spacing w:after="0" w:line="240" w:lineRule="auto"/>
      </w:pPr>
      <w:r>
        <w:separator/>
      </w:r>
    </w:p>
  </w:endnote>
  <w:endnote w:type="continuationSeparator" w:id="0">
    <w:p w14:paraId="50CEB3BC" w14:textId="77777777" w:rsidR="00582098" w:rsidRDefault="00582098" w:rsidP="005820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ACD423" w14:textId="77777777" w:rsidR="00582098" w:rsidRDefault="00582098" w:rsidP="00582098">
      <w:pPr>
        <w:spacing w:after="0" w:line="240" w:lineRule="auto"/>
      </w:pPr>
      <w:r>
        <w:separator/>
      </w:r>
    </w:p>
  </w:footnote>
  <w:footnote w:type="continuationSeparator" w:id="0">
    <w:p w14:paraId="59EC7CF4" w14:textId="77777777" w:rsidR="00582098" w:rsidRDefault="00582098" w:rsidP="005820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286791"/>
    <w:multiLevelType w:val="hybridMultilevel"/>
    <w:tmpl w:val="F1A046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BE67C9"/>
    <w:multiLevelType w:val="hybridMultilevel"/>
    <w:tmpl w:val="BF2EC8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8E0951"/>
    <w:multiLevelType w:val="hybridMultilevel"/>
    <w:tmpl w:val="4FD623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098"/>
    <w:rsid w:val="00420324"/>
    <w:rsid w:val="005765F8"/>
    <w:rsid w:val="00582098"/>
    <w:rsid w:val="008F29A9"/>
    <w:rsid w:val="00F85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2B912A3"/>
  <w15:chartTrackingRefBased/>
  <w15:docId w15:val="{8F1B6909-48F1-44E1-8670-EB1ED89CB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820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820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820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820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820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820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820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820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820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820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820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820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8209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8209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8209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8209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8209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8209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820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820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820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820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820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8209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8209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8209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820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8209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82098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582098"/>
    <w:rPr>
      <w:color w:val="467886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5820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25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laskie.kas.gov.pl/izba-administracji-skarbowej-w-katowicach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teams.microsoft.com/l/meetup-join/19%3ameeting_OWNkNzdlMDYtNzc5OS00NDk1LTk5OGUtZDI2YjczMzIzMmM5%40thread.v2/0?context=%7b%22Tid%22%3a%22647754c7-3974-4442-a425-c61341b61c69%22%2c%22Oid%22%3a%22a2631541-9880-47b1-b66f-c0e61f539f8c%22%2c%22IsBroadcastMeeting%22%3atrue%7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473</Words>
  <Characters>2840</Characters>
  <Application>Microsoft Office Word</Application>
  <DocSecurity>4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Wolny Bartłomiej</dc:creator>
  <cp:keywords/>
  <dc:description/>
  <cp:lastModifiedBy>Adrianna Baron</cp:lastModifiedBy>
  <cp:revision>2</cp:revision>
  <dcterms:created xsi:type="dcterms:W3CDTF">2025-07-11T07:31:00Z</dcterms:created>
  <dcterms:modified xsi:type="dcterms:W3CDTF">2025-07-11T07:31:00Z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InformacjePrzeznaczoneWylacznieDoUzytkuWewnetrznego</vt:lpwstr>
  </property>
  <property fmtid="{D5CDD505-2E9C-101B-9397-08002B2CF9AE}" pid="3" name="MFClassifiedBy">
    <vt:lpwstr>UxC4dwLulzfINJ8nQH+xvX5LNGipWa4BRSZhPgxsCvldBG4SepHXK/2r0/LTRTZHiiLrm9I7PPmBeLpjm3F31w==</vt:lpwstr>
  </property>
  <property fmtid="{D5CDD505-2E9C-101B-9397-08002B2CF9AE}" pid="4" name="MFClassificationDate">
    <vt:lpwstr>2025-07-09T11:48:09.7713851+02:00</vt:lpwstr>
  </property>
  <property fmtid="{D5CDD505-2E9C-101B-9397-08002B2CF9AE}" pid="5" name="MFClassifiedBySID">
    <vt:lpwstr>UxC4dwLulzfINJ8nQH+xvX5LNGipWa4BRSZhPgxsCvm42mrIC/DSDv0ggS+FjUN/2v1BBotkLlY5aAiEhoi6uWeA5jCZk3+qewfq5vJDMKJPzqYDlRVMFEk6I2s61PkK</vt:lpwstr>
  </property>
  <property fmtid="{D5CDD505-2E9C-101B-9397-08002B2CF9AE}" pid="6" name="MFGRNItemId">
    <vt:lpwstr>GRN-352dd8dc-f06b-4a2c-a1f5-b6ae30b2da2f</vt:lpwstr>
  </property>
  <property fmtid="{D5CDD505-2E9C-101B-9397-08002B2CF9AE}" pid="7" name="MFHash">
    <vt:lpwstr>KE2c03EFDtbSgmco2PSyXULjvH4VH6bq/DvoMElwS9U=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{5fdfc941-3fcf-4a5b-87be-4848800d39d0}</vt:lpwstr>
  </property>
  <property fmtid="{D5CDD505-2E9C-101B-9397-08002B2CF9AE}" pid="10" name="MFRefresh">
    <vt:lpwstr>False</vt:lpwstr>
  </property>
</Properties>
</file>