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C1" w:rsidRPr="00E66B1A" w:rsidRDefault="008A5CC1" w:rsidP="008A5CC1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66B1A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Załącznik Nr 2</w:t>
      </w:r>
    </w:p>
    <w:p w:rsidR="008A5CC1" w:rsidRPr="00E66B1A" w:rsidRDefault="008A5CC1" w:rsidP="008A5CC1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66B1A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do Uchwały Nr</w:t>
      </w:r>
      <w:r w:rsidR="004D6D8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56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/2025</w:t>
      </w:r>
    </w:p>
    <w:p w:rsidR="008A5CC1" w:rsidRPr="00E66B1A" w:rsidRDefault="008A5CC1" w:rsidP="008A5CC1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66B1A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Zarządu Powiatu w Bielsku-Białej</w:t>
      </w:r>
    </w:p>
    <w:p w:rsidR="008A5CC1" w:rsidRDefault="008A5CC1" w:rsidP="008A5CC1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66B1A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z dnia </w:t>
      </w:r>
      <w:r w:rsidR="004D6D8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17 lutego 2025r.</w:t>
      </w:r>
    </w:p>
    <w:p w:rsidR="00880E37" w:rsidRPr="00E66B1A" w:rsidRDefault="00880E37" w:rsidP="008A5CC1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8A5CC1" w:rsidRPr="00447ED2" w:rsidRDefault="008A5CC1" w:rsidP="008A5CC1">
      <w:pPr>
        <w:rPr>
          <w:rFonts w:ascii="Calibri" w:eastAsia="Calibri" w:hAnsi="Calibri" w:cs="Times New Roman"/>
          <w:b/>
          <w:sz w:val="28"/>
          <w:szCs w:val="28"/>
        </w:rPr>
      </w:pPr>
      <w:r w:rsidRPr="00E66B1A">
        <w:rPr>
          <w:rFonts w:ascii="Calibri" w:eastAsia="Calibri" w:hAnsi="Calibri" w:cs="Times New Roman"/>
          <w:b/>
          <w:sz w:val="28"/>
          <w:szCs w:val="28"/>
        </w:rPr>
        <w:t>Regulamin</w:t>
      </w:r>
    </w:p>
    <w:p w:rsidR="008A5CC1" w:rsidRPr="00447ED2" w:rsidRDefault="008A5CC1" w:rsidP="008A5CC1">
      <w:pPr>
        <w:spacing w:after="6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47ED2">
        <w:rPr>
          <w:rFonts w:ascii="Calibri" w:eastAsia="Calibri" w:hAnsi="Calibri" w:cs="Times New Roman"/>
          <w:b/>
          <w:sz w:val="28"/>
          <w:szCs w:val="28"/>
        </w:rPr>
        <w:t>VII</w:t>
      </w:r>
      <w:r>
        <w:rPr>
          <w:rFonts w:ascii="Calibri" w:eastAsia="Calibri" w:hAnsi="Calibri" w:cs="Times New Roman"/>
          <w:b/>
          <w:sz w:val="28"/>
          <w:szCs w:val="28"/>
        </w:rPr>
        <w:t>I</w:t>
      </w:r>
      <w:r w:rsidRPr="00447ED2">
        <w:rPr>
          <w:rFonts w:ascii="Calibri" w:eastAsia="Calibri" w:hAnsi="Calibri" w:cs="Times New Roman"/>
          <w:b/>
          <w:sz w:val="28"/>
          <w:szCs w:val="28"/>
        </w:rPr>
        <w:t xml:space="preserve"> Powiatowego Konkursu „Lepiej zapobiegać niż leczyć”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Cel Konkursu</w:t>
      </w:r>
    </w:p>
    <w:p w:rsidR="008A5CC1" w:rsidRDefault="008A5CC1" w:rsidP="008A5CC1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Popularyzacja wiedzy i umiejętności praktycznych, w zakresie działań na rzecz upowszechniania wiedzy na temat dobrej jakości życia i właściwych postaw wobec zdrowia. </w:t>
      </w:r>
    </w:p>
    <w:p w:rsidR="008A5CC1" w:rsidRPr="00447ED2" w:rsidRDefault="008A5CC1" w:rsidP="008A5CC1">
      <w:pPr>
        <w:numPr>
          <w:ilvl w:val="0"/>
          <w:numId w:val="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Poprawa świadomości ucznió</w:t>
      </w:r>
      <w:r>
        <w:rPr>
          <w:rFonts w:ascii="Calibri" w:eastAsia="Calibri" w:hAnsi="Calibri" w:cs="Times New Roman"/>
          <w:sz w:val="24"/>
          <w:szCs w:val="24"/>
        </w:rPr>
        <w:t>w szkół podstawowych, dotycząca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promowania zdrowego stylu życia.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Tematyka</w:t>
      </w:r>
    </w:p>
    <w:p w:rsidR="008A5CC1" w:rsidRPr="00E66B1A" w:rsidRDefault="008A5CC1" w:rsidP="008A5CC1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Wykorzystanie wiedzy teoretycznej oraz umiejętności praktycznych w następujących obszarach:</w:t>
      </w:r>
    </w:p>
    <w:p w:rsidR="008A5CC1" w:rsidRPr="00E66B1A" w:rsidRDefault="008A5CC1" w:rsidP="008A5CC1">
      <w:pPr>
        <w:numPr>
          <w:ilvl w:val="0"/>
          <w:numId w:val="2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Udzielanie pierwszej pomocy przedmedycznej;</w:t>
      </w:r>
    </w:p>
    <w:p w:rsidR="008A5CC1" w:rsidRPr="00E66B1A" w:rsidRDefault="008A5CC1" w:rsidP="008A5CC1">
      <w:pPr>
        <w:numPr>
          <w:ilvl w:val="0"/>
          <w:numId w:val="2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Zdrowe odżywianie;</w:t>
      </w:r>
    </w:p>
    <w:p w:rsidR="008A5CC1" w:rsidRPr="00E66B1A" w:rsidRDefault="008A5CC1" w:rsidP="008A5CC1">
      <w:pPr>
        <w:numPr>
          <w:ilvl w:val="0"/>
          <w:numId w:val="2"/>
        </w:numPr>
        <w:spacing w:after="120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Choroby cywilizacyjne;</w:t>
      </w:r>
    </w:p>
    <w:p w:rsidR="008A5CC1" w:rsidRPr="003E6DC5" w:rsidRDefault="008A5CC1" w:rsidP="008A5CC1">
      <w:pPr>
        <w:numPr>
          <w:ilvl w:val="0"/>
          <w:numId w:val="2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Profilaktyka zdrowia psychicznego i uzależnienia;</w:t>
      </w:r>
    </w:p>
    <w:p w:rsidR="008A5CC1" w:rsidRPr="00447ED2" w:rsidRDefault="008A5CC1" w:rsidP="008A5CC1">
      <w:pPr>
        <w:numPr>
          <w:ilvl w:val="0"/>
          <w:numId w:val="2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Promowanie aktywności fizycznej.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Uczestnicy Konkursu</w:t>
      </w:r>
    </w:p>
    <w:p w:rsidR="008A5CC1" w:rsidRPr="00447ED2" w:rsidRDefault="008A5CC1" w:rsidP="008A5CC1">
      <w:p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Dzieci i młodzież z klas V-VI</w:t>
      </w:r>
      <w:r w:rsidRPr="00447ED2">
        <w:rPr>
          <w:rFonts w:ascii="Calibri" w:eastAsia="Calibri" w:hAnsi="Calibri" w:cs="Times New Roman"/>
          <w:sz w:val="24"/>
          <w:szCs w:val="24"/>
        </w:rPr>
        <w:t xml:space="preserve">I ze </w:t>
      </w:r>
      <w:r w:rsidRPr="00E66B1A">
        <w:rPr>
          <w:rFonts w:ascii="Calibri" w:eastAsia="Calibri" w:hAnsi="Calibri" w:cs="Times New Roman"/>
          <w:sz w:val="24"/>
          <w:szCs w:val="24"/>
        </w:rPr>
        <w:t>szkół podstawowych z terenu powiatu bielskiego.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Harmonogram Konkursu</w:t>
      </w:r>
    </w:p>
    <w:p w:rsidR="008A5CC1" w:rsidRPr="00E66B1A" w:rsidRDefault="008A5CC1" w:rsidP="008A5CC1">
      <w:pPr>
        <w:numPr>
          <w:ilvl w:val="0"/>
          <w:numId w:val="3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Ogłoszenie Konkursu i przekazanie Regulaminu do szkół podstawowyc</w:t>
      </w:r>
      <w:r>
        <w:rPr>
          <w:rFonts w:ascii="Calibri" w:eastAsia="Calibri" w:hAnsi="Calibri" w:cs="Times New Roman"/>
          <w:sz w:val="24"/>
          <w:szCs w:val="24"/>
        </w:rPr>
        <w:t>h z terenu powiatu bielskiego.</w:t>
      </w:r>
    </w:p>
    <w:p w:rsidR="008A5CC1" w:rsidRPr="00880E37" w:rsidRDefault="008A5CC1" w:rsidP="008A5CC1">
      <w:pPr>
        <w:numPr>
          <w:ilvl w:val="0"/>
          <w:numId w:val="3"/>
        </w:numPr>
        <w:spacing w:after="120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Zgłoszenie przez Dyrekcję Szkoły, uczestnictwa w Konkursie do </w:t>
      </w:r>
      <w:r>
        <w:rPr>
          <w:rFonts w:ascii="Calibri" w:eastAsia="Calibri" w:hAnsi="Calibri" w:cs="Times New Roman"/>
          <w:sz w:val="24"/>
          <w:szCs w:val="24"/>
        </w:rPr>
        <w:t xml:space="preserve">dnia </w:t>
      </w:r>
      <w:r>
        <w:rPr>
          <w:rFonts w:ascii="Calibri" w:eastAsia="Calibri" w:hAnsi="Calibri" w:cs="Times New Roman"/>
          <w:b/>
          <w:sz w:val="24"/>
          <w:szCs w:val="24"/>
        </w:rPr>
        <w:t>14 marca 2025</w:t>
      </w:r>
      <w:r w:rsidRPr="00447ED2">
        <w:rPr>
          <w:rFonts w:ascii="Calibri" w:eastAsia="Calibri" w:hAnsi="Calibri" w:cs="Times New Roman"/>
          <w:b/>
          <w:sz w:val="24"/>
          <w:szCs w:val="24"/>
        </w:rPr>
        <w:t xml:space="preserve">r.,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formularz zgłoszenia stanowi </w:t>
      </w:r>
      <w:r w:rsidRPr="00E66B1A">
        <w:rPr>
          <w:rFonts w:ascii="Calibri" w:eastAsia="Calibri" w:hAnsi="Calibri" w:cs="Times New Roman"/>
          <w:i/>
          <w:sz w:val="24"/>
          <w:szCs w:val="24"/>
        </w:rPr>
        <w:t>Załącznik nr 1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do niniejszego Regulaminu. Zgłoszenie może być dostarczone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>do Wydziału Zdrowia Star</w:t>
      </w:r>
      <w:r>
        <w:rPr>
          <w:rFonts w:ascii="Calibri" w:eastAsia="Calibri" w:hAnsi="Calibri" w:cs="Times New Roman"/>
          <w:sz w:val="24"/>
          <w:szCs w:val="24"/>
        </w:rPr>
        <w:t>ostwa Powiatowego w Bielsku- Białej pocztą na adres ul. Piastowska 40, pok. 212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, skanem na adres e-mail: </w:t>
      </w:r>
      <w:hyperlink r:id="rId5" w:history="1">
        <w:r w:rsidRPr="00E66B1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agata.foltak-indeka@powiat.bielsko.pl</w:t>
        </w:r>
      </w:hyperlink>
      <w:r w:rsidRPr="00E66B1A">
        <w:rPr>
          <w:rFonts w:ascii="Calibri" w:eastAsia="Calibri" w:hAnsi="Calibri" w:cs="Times New Roman"/>
          <w:sz w:val="24"/>
          <w:szCs w:val="24"/>
        </w:rPr>
        <w:t xml:space="preserve"> lub </w:t>
      </w:r>
      <w:hyperlink r:id="rId6" w:history="1">
        <w:r w:rsidRPr="00E66B1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zdrowie1@powiat.bielsko.pl</w:t>
        </w:r>
      </w:hyperlink>
      <w:r w:rsidRPr="00E66B1A">
        <w:rPr>
          <w:rFonts w:ascii="Calibri" w:eastAsia="Calibri" w:hAnsi="Calibri" w:cs="Times New Roman"/>
          <w:sz w:val="24"/>
          <w:szCs w:val="24"/>
        </w:rPr>
        <w:t xml:space="preserve"> bądź faksem na nr 33 813 69 13. </w:t>
      </w:r>
      <w:r w:rsidRPr="004D33E9">
        <w:rPr>
          <w:rFonts w:ascii="Calibri" w:eastAsia="Calibri" w:hAnsi="Calibri" w:cs="Times New Roman"/>
          <w:b/>
          <w:sz w:val="24"/>
          <w:szCs w:val="24"/>
        </w:rPr>
        <w:t>O skuteczności zgłoszenia decyduje data wpływu.</w:t>
      </w:r>
    </w:p>
    <w:p w:rsidR="00880E37" w:rsidRDefault="00880E37" w:rsidP="00880E37">
      <w:pPr>
        <w:spacing w:after="120"/>
        <w:ind w:left="714"/>
        <w:rPr>
          <w:rFonts w:ascii="Calibri" w:eastAsia="Calibri" w:hAnsi="Calibri" w:cs="Times New Roman"/>
          <w:b/>
          <w:sz w:val="24"/>
          <w:szCs w:val="24"/>
        </w:rPr>
      </w:pPr>
    </w:p>
    <w:p w:rsidR="00880E37" w:rsidRPr="00E66B1A" w:rsidRDefault="00880E37" w:rsidP="00880E37">
      <w:pPr>
        <w:spacing w:after="120"/>
        <w:ind w:left="714"/>
        <w:rPr>
          <w:rFonts w:ascii="Calibri" w:eastAsia="Calibri" w:hAnsi="Calibri" w:cs="Times New Roman"/>
          <w:sz w:val="24"/>
          <w:szCs w:val="24"/>
        </w:rPr>
      </w:pPr>
    </w:p>
    <w:p w:rsidR="008A5CC1" w:rsidRPr="00E66B1A" w:rsidRDefault="008A5CC1" w:rsidP="008A5CC1">
      <w:pPr>
        <w:numPr>
          <w:ilvl w:val="0"/>
          <w:numId w:val="3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lastRenderedPageBreak/>
        <w:t xml:space="preserve">Konkurs odbędzie się w </w:t>
      </w:r>
      <w:r>
        <w:rPr>
          <w:rFonts w:ascii="Calibri" w:eastAsia="Calibri" w:hAnsi="Calibri" w:cs="Times New Roman"/>
          <w:sz w:val="24"/>
          <w:szCs w:val="24"/>
        </w:rPr>
        <w:t xml:space="preserve">trzech </w:t>
      </w:r>
      <w:r w:rsidRPr="00E66B1A">
        <w:rPr>
          <w:rFonts w:ascii="Calibri" w:eastAsia="Calibri" w:hAnsi="Calibri" w:cs="Times New Roman"/>
          <w:sz w:val="24"/>
          <w:szCs w:val="24"/>
        </w:rPr>
        <w:t>etapach:</w:t>
      </w:r>
    </w:p>
    <w:p w:rsidR="008A5CC1" w:rsidRPr="00BC41D3" w:rsidRDefault="008A5CC1" w:rsidP="008A5CC1">
      <w:pPr>
        <w:pStyle w:val="Akapitzlist"/>
        <w:numPr>
          <w:ilvl w:val="0"/>
          <w:numId w:val="16"/>
        </w:numPr>
        <w:spacing w:after="120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BC41D3">
        <w:rPr>
          <w:rFonts w:ascii="Calibri" w:eastAsia="Calibri" w:hAnsi="Calibri" w:cs="Times New Roman"/>
          <w:b/>
          <w:sz w:val="24"/>
          <w:szCs w:val="24"/>
        </w:rPr>
        <w:t>szkolnym</w:t>
      </w:r>
      <w:r w:rsidRPr="00BC41D3">
        <w:rPr>
          <w:rFonts w:ascii="Calibri" w:eastAsia="Calibri" w:hAnsi="Calibri" w:cs="Times New Roman"/>
          <w:sz w:val="24"/>
          <w:szCs w:val="24"/>
        </w:rPr>
        <w:t xml:space="preserve"> - poinformowanie koordynatora gminnego przez szkołę do </w:t>
      </w:r>
      <w:r w:rsidRPr="00BC41D3">
        <w:rPr>
          <w:rFonts w:ascii="Calibri" w:eastAsia="Calibri" w:hAnsi="Calibri" w:cs="Times New Roman"/>
          <w:b/>
          <w:sz w:val="24"/>
          <w:szCs w:val="24"/>
        </w:rPr>
        <w:t>dnia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28 marca</w:t>
      </w:r>
      <w:r w:rsidRPr="008232A4">
        <w:rPr>
          <w:rFonts w:ascii="Calibri" w:eastAsia="Calibri" w:hAnsi="Calibri" w:cs="Times New Roman"/>
          <w:b/>
          <w:sz w:val="24"/>
          <w:szCs w:val="24"/>
        </w:rPr>
        <w:t xml:space="preserve"> 2025r</w:t>
      </w:r>
      <w:r w:rsidRPr="008232A4">
        <w:rPr>
          <w:rFonts w:ascii="Calibri" w:eastAsia="Calibri" w:hAnsi="Calibri" w:cs="Times New Roman"/>
          <w:sz w:val="24"/>
          <w:szCs w:val="24"/>
        </w:rPr>
        <w:t>.</w:t>
      </w:r>
      <w:r w:rsidRPr="00BC41D3">
        <w:rPr>
          <w:rFonts w:ascii="Calibri" w:eastAsia="Calibri" w:hAnsi="Calibri" w:cs="Times New Roman"/>
          <w:sz w:val="24"/>
          <w:szCs w:val="24"/>
        </w:rPr>
        <w:t xml:space="preserve"> o wyłonieniu drużyny</w:t>
      </w:r>
      <w:r w:rsidRPr="00BC41D3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8A5CC1" w:rsidRPr="003E6DC5" w:rsidRDefault="008A5CC1" w:rsidP="008A5CC1">
      <w:pPr>
        <w:pStyle w:val="Akapitzlist"/>
        <w:numPr>
          <w:ilvl w:val="0"/>
          <w:numId w:val="16"/>
        </w:numPr>
        <w:spacing w:after="120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BC41D3">
        <w:rPr>
          <w:rFonts w:ascii="Calibri" w:eastAsia="Calibri" w:hAnsi="Calibri" w:cs="Times New Roman"/>
          <w:b/>
          <w:sz w:val="24"/>
          <w:szCs w:val="24"/>
        </w:rPr>
        <w:t>gminnym</w:t>
      </w:r>
      <w:r w:rsidRPr="00BC41D3">
        <w:rPr>
          <w:rFonts w:ascii="Calibri" w:eastAsia="Calibri" w:hAnsi="Calibri" w:cs="Times New Roman"/>
          <w:sz w:val="24"/>
          <w:szCs w:val="24"/>
        </w:rPr>
        <w:t xml:space="preserve">, który odbędzie się w danej Gminie </w:t>
      </w:r>
      <w:r w:rsidRPr="00BC41D3">
        <w:rPr>
          <w:rFonts w:ascii="Calibri" w:eastAsia="Calibri" w:hAnsi="Calibri" w:cs="Times New Roman"/>
          <w:b/>
          <w:sz w:val="24"/>
          <w:szCs w:val="24"/>
        </w:rPr>
        <w:t xml:space="preserve">w dniu </w:t>
      </w:r>
      <w:r>
        <w:rPr>
          <w:rFonts w:ascii="Calibri" w:eastAsia="Calibri" w:hAnsi="Calibri" w:cs="Times New Roman"/>
          <w:b/>
          <w:sz w:val="24"/>
          <w:szCs w:val="24"/>
        </w:rPr>
        <w:t>10 kwietnia 2025</w:t>
      </w:r>
      <w:r w:rsidRPr="00BC41D3">
        <w:rPr>
          <w:rFonts w:ascii="Calibri" w:eastAsia="Calibri" w:hAnsi="Calibri" w:cs="Times New Roman"/>
          <w:b/>
          <w:sz w:val="24"/>
          <w:szCs w:val="24"/>
        </w:rPr>
        <w:t>r. o godz. 9</w:t>
      </w:r>
      <w:r w:rsidRPr="00BC41D3">
        <w:rPr>
          <w:rFonts w:ascii="Calibri" w:eastAsia="Calibri" w:hAnsi="Calibri" w:cs="Times New Roman"/>
          <w:b/>
          <w:sz w:val="24"/>
          <w:szCs w:val="24"/>
          <w:vertAlign w:val="superscript"/>
        </w:rPr>
        <w:t>00</w:t>
      </w:r>
      <w:r w:rsidRPr="00BC41D3">
        <w:rPr>
          <w:rFonts w:ascii="Calibri" w:eastAsia="Calibri" w:hAnsi="Calibri" w:cs="Times New Roman"/>
          <w:sz w:val="24"/>
          <w:szCs w:val="24"/>
        </w:rPr>
        <w:t>;</w:t>
      </w:r>
    </w:p>
    <w:p w:rsidR="008A5CC1" w:rsidRPr="003E6DC5" w:rsidRDefault="008A5CC1" w:rsidP="008A5CC1">
      <w:pPr>
        <w:pStyle w:val="Akapitzlist"/>
        <w:numPr>
          <w:ilvl w:val="0"/>
          <w:numId w:val="16"/>
        </w:numPr>
        <w:spacing w:after="120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3E6DC5">
        <w:rPr>
          <w:rFonts w:ascii="Calibri" w:eastAsia="Calibri" w:hAnsi="Calibri" w:cs="Times New Roman"/>
          <w:b/>
          <w:sz w:val="24"/>
          <w:szCs w:val="24"/>
        </w:rPr>
        <w:t>powiatowym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, który odbędzie się w Szkole Podstawowej im. Jana Pawła II w Pisarzowicach w dniu </w:t>
      </w:r>
      <w:r w:rsidRPr="003E6DC5">
        <w:rPr>
          <w:rFonts w:ascii="Calibri" w:eastAsia="Calibri" w:hAnsi="Calibri" w:cs="Times New Roman"/>
          <w:b/>
          <w:sz w:val="24"/>
          <w:szCs w:val="24"/>
        </w:rPr>
        <w:t>15 maja 2025 r. – rozpoczęcie godz. 11.</w:t>
      </w:r>
      <w:r w:rsidRPr="003E6DC5">
        <w:rPr>
          <w:rFonts w:ascii="Calibri" w:eastAsia="Calibri" w:hAnsi="Calibri" w:cs="Times New Roman"/>
          <w:b/>
          <w:sz w:val="24"/>
          <w:szCs w:val="24"/>
          <w:vertAlign w:val="superscript"/>
        </w:rPr>
        <w:t xml:space="preserve">30  </w:t>
      </w:r>
      <w:r w:rsidRPr="003E6DC5">
        <w:rPr>
          <w:rFonts w:ascii="Calibri" w:eastAsia="Calibri" w:hAnsi="Calibri" w:cs="Times New Roman"/>
          <w:sz w:val="24"/>
          <w:szCs w:val="24"/>
        </w:rPr>
        <w:t>(trzeci-ostatni dzień egzaminu ósmych klas).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eastAsia="Calibri" w:cstheme="minorHAnsi"/>
          <w:b/>
          <w:sz w:val="24"/>
          <w:szCs w:val="24"/>
        </w:rPr>
      </w:pPr>
      <w:r w:rsidRPr="000D3B54">
        <w:rPr>
          <w:rFonts w:eastAsia="Calibri" w:cstheme="minorHAnsi"/>
          <w:b/>
          <w:sz w:val="24"/>
          <w:szCs w:val="24"/>
        </w:rPr>
        <w:t>Zakres tematyczny obowiązujący na Konkursie: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ind w:left="426"/>
        <w:rPr>
          <w:rFonts w:eastAsia="Andale Sans UI" w:cstheme="minorHAnsi"/>
          <w:kern w:val="1"/>
          <w:sz w:val="24"/>
          <w:szCs w:val="24"/>
        </w:rPr>
      </w:pPr>
      <w:r w:rsidRPr="002E2945">
        <w:rPr>
          <w:rFonts w:cstheme="minorHAnsi"/>
          <w:b/>
          <w:sz w:val="24"/>
          <w:szCs w:val="24"/>
        </w:rPr>
        <w:t xml:space="preserve">Udzielanie </w:t>
      </w:r>
      <w:r>
        <w:rPr>
          <w:rFonts w:cstheme="minorHAnsi"/>
          <w:b/>
          <w:sz w:val="24"/>
          <w:szCs w:val="24"/>
        </w:rPr>
        <w:t>pierwszej pomocy przedmedycznej</w:t>
      </w:r>
      <w:r w:rsidRPr="002E2945">
        <w:rPr>
          <w:rFonts w:cstheme="minorHAnsi"/>
          <w:b/>
          <w:sz w:val="24"/>
          <w:szCs w:val="24"/>
        </w:rPr>
        <w:t>: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 xml:space="preserve">numery telefonów ratunkowych/alarmowych, 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wzywanie pomocy przez telefony alarmowe - podstawowe zasady,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 xml:space="preserve">bezpieczeństwo osoby ratującej, 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 xml:space="preserve">pozycja boczna, 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krwawienia – rany i ich opatrywanie,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 xml:space="preserve">krwotok z nosa, 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skręcenie, zwichnięcie, złamanie – unieruchomienie,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zasłabnięcie-omdlenie,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wychłodzenie i odmrożenie,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oparzenia termiczne i chemiczn</w:t>
      </w:r>
      <w:r>
        <w:rPr>
          <w:rFonts w:eastAsia="Andale Sans UI" w:cstheme="minorHAnsi"/>
          <w:kern w:val="1"/>
          <w:sz w:val="24"/>
          <w:szCs w:val="24"/>
        </w:rPr>
        <w:t>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porażenie p</w:t>
      </w:r>
      <w:r>
        <w:rPr>
          <w:rFonts w:eastAsia="Andale Sans UI" w:cstheme="minorHAnsi"/>
          <w:kern w:val="1"/>
          <w:sz w:val="24"/>
          <w:szCs w:val="24"/>
        </w:rPr>
        <w:t>rądem elektrycznym i piorunem,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zatrucia pokarmowe i wziewne,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postępowanie w miejscu zdarzenia,</w:t>
      </w:r>
    </w:p>
    <w:p w:rsidR="008A5CC1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zadławienia u dzieci i dorosłych,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7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resuscytacja krążeniowa oddechowa.</w:t>
      </w:r>
    </w:p>
    <w:p w:rsidR="008A5CC1" w:rsidRPr="004D33E9" w:rsidRDefault="008A5CC1" w:rsidP="008A5CC1">
      <w:pPr>
        <w:spacing w:after="120" w:line="240" w:lineRule="auto"/>
        <w:rPr>
          <w:rFonts w:eastAsia="Andale Sans UI" w:cstheme="minorHAnsi"/>
          <w:b/>
          <w:kern w:val="1"/>
          <w:sz w:val="24"/>
          <w:szCs w:val="24"/>
        </w:rPr>
      </w:pPr>
      <w:r w:rsidRPr="008232A4">
        <w:rPr>
          <w:rFonts w:eastAsia="Andale Sans UI" w:cstheme="minorHAnsi"/>
          <w:kern w:val="1"/>
          <w:sz w:val="24"/>
          <w:szCs w:val="24"/>
        </w:rPr>
        <w:t xml:space="preserve">Treści zawarte w podstawie programowej oraz </w:t>
      </w:r>
      <w:r w:rsidRPr="008232A4">
        <w:rPr>
          <w:rFonts w:eastAsia="Andale Sans UI" w:cstheme="minorHAnsi"/>
          <w:b/>
          <w:kern w:val="1"/>
          <w:sz w:val="24"/>
          <w:szCs w:val="24"/>
        </w:rPr>
        <w:t xml:space="preserve"> „Żyję i działam bezpiecznie” J. Słoma . Podręcznik do edukacji dla bezpieczeństwa dla szkoły podstawowej. Wydawnictwo Nowa Era; rozdział III dostępny na stronie internetowej:</w:t>
      </w:r>
    </w:p>
    <w:p w:rsidR="008A5CC1" w:rsidRPr="004D33E9" w:rsidRDefault="00880E37" w:rsidP="008A5CC1">
      <w:pPr>
        <w:spacing w:after="120" w:line="240" w:lineRule="auto"/>
        <w:rPr>
          <w:rFonts w:eastAsia="Andale Sans UI" w:cstheme="minorHAnsi"/>
          <w:b/>
          <w:kern w:val="1"/>
          <w:sz w:val="24"/>
          <w:szCs w:val="24"/>
        </w:rPr>
      </w:pPr>
      <w:hyperlink r:id="rId7" w:anchor="p=121" w:history="1">
        <w:r w:rsidR="008A5CC1" w:rsidRPr="004D33E9">
          <w:rPr>
            <w:rStyle w:val="Hipercze"/>
            <w:rFonts w:eastAsia="Andale Sans UI" w:cstheme="minorHAnsi"/>
            <w:b/>
            <w:kern w:val="1"/>
            <w:sz w:val="24"/>
            <w:szCs w:val="24"/>
          </w:rPr>
          <w:t>https://flipbook.nowaera.pl/dokumenty/Flipbook/Zyje-i-dzialam-bezpiecznie-podrecznik/#p=121</w:t>
        </w:r>
      </w:hyperlink>
    </w:p>
    <w:p w:rsidR="008A5CC1" w:rsidRPr="004D33E9" w:rsidRDefault="008A5CC1" w:rsidP="008A5CC1">
      <w:pPr>
        <w:widowControl w:val="0"/>
        <w:suppressAutoHyphens/>
        <w:spacing w:after="120" w:line="240" w:lineRule="auto"/>
        <w:rPr>
          <w:rFonts w:eastAsia="Andale Sans UI" w:cstheme="minorHAnsi"/>
          <w:b/>
          <w:kern w:val="1"/>
          <w:sz w:val="24"/>
          <w:szCs w:val="24"/>
        </w:rPr>
      </w:pPr>
      <w:r w:rsidRPr="00C726EF">
        <w:rPr>
          <w:rFonts w:eastAsia="Andale Sans UI" w:cstheme="minorHAnsi"/>
          <w:kern w:val="1"/>
          <w:sz w:val="24"/>
          <w:szCs w:val="24"/>
        </w:rPr>
        <w:t>2.</w:t>
      </w:r>
      <w:r>
        <w:rPr>
          <w:rFonts w:eastAsia="Andale Sans UI" w:cstheme="minorHAnsi"/>
          <w:b/>
          <w:kern w:val="1"/>
          <w:sz w:val="24"/>
          <w:szCs w:val="24"/>
        </w:rPr>
        <w:t xml:space="preserve"> Zdrow</w:t>
      </w:r>
      <w:r w:rsidRPr="004D33E9">
        <w:rPr>
          <w:rFonts w:eastAsia="Andale Sans UI" w:cstheme="minorHAnsi"/>
          <w:b/>
          <w:kern w:val="1"/>
          <w:sz w:val="24"/>
          <w:szCs w:val="24"/>
        </w:rPr>
        <w:t>e odżywianie: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8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 xml:space="preserve">piramida żywieniowa, </w:t>
      </w:r>
    </w:p>
    <w:p w:rsidR="008A5CC1" w:rsidRDefault="008A5CC1" w:rsidP="008A5CC1">
      <w:pPr>
        <w:pStyle w:val="Akapitzlist"/>
        <w:widowControl w:val="0"/>
        <w:numPr>
          <w:ilvl w:val="0"/>
          <w:numId w:val="18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znaczenie wody w diecie,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8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witaminy i minerały,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8"/>
        </w:numPr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zasady doboru zdrowego pokarmu ( różnorodność, jakość, umiarkowanie, unikanie).</w:t>
      </w:r>
    </w:p>
    <w:p w:rsidR="00880E37" w:rsidRDefault="008A5CC1" w:rsidP="008A5CC1">
      <w:pPr>
        <w:widowControl w:val="0"/>
        <w:suppressAutoHyphens/>
        <w:spacing w:after="120" w:line="240" w:lineRule="auto"/>
        <w:rPr>
          <w:rStyle w:val="Hipercze"/>
          <w:rFonts w:cstheme="minorHAnsi"/>
          <w:sz w:val="24"/>
          <w:szCs w:val="24"/>
        </w:rPr>
      </w:pPr>
      <w:r w:rsidRPr="004D33E9">
        <w:rPr>
          <w:rFonts w:eastAsia="Andale Sans UI" w:cstheme="minorHAnsi"/>
          <w:kern w:val="1"/>
          <w:sz w:val="24"/>
          <w:szCs w:val="24"/>
        </w:rPr>
        <w:t>Treści zawarte w podstawie programowej</w:t>
      </w:r>
      <w:r>
        <w:rPr>
          <w:rFonts w:eastAsia="Andale Sans UI" w:cstheme="minorHAnsi"/>
          <w:kern w:val="1"/>
          <w:sz w:val="24"/>
          <w:szCs w:val="24"/>
        </w:rPr>
        <w:t>,</w:t>
      </w:r>
      <w:r w:rsidRPr="004D33E9">
        <w:rPr>
          <w:rFonts w:eastAsia="Andale Sans UI" w:cstheme="minorHAnsi"/>
          <w:kern w:val="1"/>
          <w:sz w:val="24"/>
          <w:szCs w:val="24"/>
        </w:rPr>
        <w:t xml:space="preserve"> </w:t>
      </w:r>
      <w:r w:rsidRPr="004D33E9">
        <w:rPr>
          <w:rFonts w:eastAsia="Andale Sans UI" w:cstheme="minorHAnsi"/>
          <w:b/>
          <w:kern w:val="1"/>
          <w:sz w:val="24"/>
          <w:szCs w:val="24"/>
        </w:rPr>
        <w:t>Publikacja ”</w:t>
      </w:r>
      <w:r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Food </w:t>
      </w:r>
      <w:proofErr w:type="spellStart"/>
      <w:r>
        <w:rPr>
          <w:rFonts w:eastAsia="Times New Roman" w:cstheme="minorHAnsi"/>
          <w:b/>
          <w:kern w:val="36"/>
          <w:sz w:val="24"/>
          <w:szCs w:val="24"/>
          <w:lang w:eastAsia="pl-PL"/>
        </w:rPr>
        <w:t>Pharmacy</w:t>
      </w:r>
      <w:proofErr w:type="spellEnd"/>
      <w:r>
        <w:rPr>
          <w:rFonts w:eastAsia="Times New Roman" w:cstheme="minorHAnsi"/>
          <w:b/>
          <w:kern w:val="36"/>
          <w:sz w:val="24"/>
          <w:szCs w:val="24"/>
          <w:lang w:eastAsia="pl-PL"/>
        </w:rPr>
        <w:t>. Opowieść o jelitach i </w:t>
      </w:r>
      <w:r w:rsidRPr="004D33E9">
        <w:rPr>
          <w:rFonts w:eastAsia="Times New Roman" w:cstheme="minorHAnsi"/>
          <w:b/>
          <w:kern w:val="36"/>
          <w:sz w:val="24"/>
          <w:szCs w:val="24"/>
          <w:lang w:eastAsia="pl-PL"/>
        </w:rPr>
        <w:t xml:space="preserve">dobrych bakteriach zalecana wszystkim, którzy chcą trafić przez żołądek do... zdrowego życia”. </w:t>
      </w:r>
      <w:r>
        <w:rPr>
          <w:rFonts w:cstheme="minorHAnsi"/>
          <w:b/>
          <w:sz w:val="24"/>
          <w:szCs w:val="24"/>
        </w:rPr>
        <w:t xml:space="preserve">AURELL Lina </w:t>
      </w:r>
      <w:proofErr w:type="spellStart"/>
      <w:r>
        <w:rPr>
          <w:rFonts w:cstheme="minorHAnsi"/>
          <w:b/>
          <w:sz w:val="24"/>
          <w:szCs w:val="24"/>
        </w:rPr>
        <w:t>Nertby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3E6DC5">
        <w:rPr>
          <w:rFonts w:cstheme="minorHAnsi"/>
          <w:b/>
          <w:sz w:val="24"/>
          <w:szCs w:val="24"/>
        </w:rPr>
        <w:t xml:space="preserve">oraz informacje dostępne na stronie internetowej </w:t>
      </w:r>
      <w:hyperlink r:id="rId8" w:history="1">
        <w:r w:rsidRPr="003E6DC5">
          <w:rPr>
            <w:rStyle w:val="Hipercze"/>
            <w:rFonts w:cstheme="minorHAnsi"/>
            <w:b/>
            <w:sz w:val="24"/>
            <w:szCs w:val="24"/>
          </w:rPr>
          <w:t>https://ncez.pzh.gov.pl/wpcontent/uploads/2021/03/normy_zywienia_2020web.pdf</w:t>
        </w:r>
      </w:hyperlink>
      <w:r w:rsidRPr="003E6DC5">
        <w:rPr>
          <w:rStyle w:val="Hipercze"/>
          <w:rFonts w:cstheme="minorHAnsi"/>
          <w:b/>
          <w:sz w:val="24"/>
          <w:szCs w:val="24"/>
        </w:rPr>
        <w:t xml:space="preserve"> </w:t>
      </w:r>
      <w:r w:rsidRPr="003E6DC5">
        <w:rPr>
          <w:rStyle w:val="Hipercze"/>
          <w:rFonts w:cstheme="minorHAnsi"/>
          <w:sz w:val="24"/>
          <w:szCs w:val="24"/>
        </w:rPr>
        <w:t xml:space="preserve">(Normy żywienia dla populacji Polski i ich zastosowanie, pod redakcją Mirosława Jarosza, Ewy Rychlik, Katarzyny </w:t>
      </w:r>
      <w:proofErr w:type="spellStart"/>
      <w:r w:rsidRPr="003E6DC5">
        <w:rPr>
          <w:rStyle w:val="Hipercze"/>
          <w:rFonts w:cstheme="minorHAnsi"/>
          <w:sz w:val="24"/>
          <w:szCs w:val="24"/>
        </w:rPr>
        <w:t>Stoś</w:t>
      </w:r>
      <w:proofErr w:type="spellEnd"/>
      <w:r w:rsidRPr="003E6DC5">
        <w:rPr>
          <w:rStyle w:val="Hipercze"/>
          <w:rFonts w:cstheme="minorHAnsi"/>
          <w:sz w:val="24"/>
          <w:szCs w:val="24"/>
        </w:rPr>
        <w:t>, Jadwigi Charzewskiej)</w:t>
      </w:r>
    </w:p>
    <w:p w:rsidR="008A5CC1" w:rsidRPr="00880E37" w:rsidRDefault="00880E37" w:rsidP="00880E37">
      <w:pPr>
        <w:spacing w:after="160" w:line="259" w:lineRule="auto"/>
        <w:rPr>
          <w:rFonts w:cstheme="minorHAnsi"/>
          <w:color w:val="0563C1" w:themeColor="hyperlink"/>
          <w:sz w:val="24"/>
          <w:szCs w:val="24"/>
          <w:u w:val="single"/>
        </w:rPr>
      </w:pPr>
      <w:r>
        <w:rPr>
          <w:rStyle w:val="Hipercze"/>
          <w:rFonts w:cstheme="minorHAnsi"/>
          <w:sz w:val="24"/>
          <w:szCs w:val="24"/>
        </w:rPr>
        <w:br w:type="page"/>
      </w:r>
    </w:p>
    <w:p w:rsidR="008A5CC1" w:rsidRPr="004D33E9" w:rsidRDefault="008A5CC1" w:rsidP="008A5CC1">
      <w:pPr>
        <w:pStyle w:val="Akapitzlist"/>
        <w:widowControl w:val="0"/>
        <w:numPr>
          <w:ilvl w:val="0"/>
          <w:numId w:val="15"/>
        </w:numPr>
        <w:suppressAutoHyphens/>
        <w:spacing w:after="120" w:line="240" w:lineRule="auto"/>
        <w:ind w:left="284"/>
        <w:rPr>
          <w:rFonts w:eastAsia="Andale Sans UI" w:cstheme="minorHAnsi"/>
          <w:kern w:val="1"/>
          <w:sz w:val="24"/>
          <w:szCs w:val="24"/>
        </w:rPr>
      </w:pPr>
      <w:r w:rsidRPr="004D33E9">
        <w:rPr>
          <w:rFonts w:eastAsia="Andale Sans UI" w:cstheme="minorHAnsi"/>
          <w:b/>
          <w:kern w:val="1"/>
          <w:sz w:val="24"/>
          <w:szCs w:val="24"/>
        </w:rPr>
        <w:lastRenderedPageBreak/>
        <w:t>C</w:t>
      </w:r>
      <w:r>
        <w:rPr>
          <w:rFonts w:eastAsia="Andale Sans UI" w:cstheme="minorHAnsi"/>
          <w:b/>
          <w:kern w:val="1"/>
          <w:sz w:val="24"/>
          <w:szCs w:val="24"/>
        </w:rPr>
        <w:t>horoby cywilizacyjne:</w:t>
      </w:r>
    </w:p>
    <w:p w:rsidR="008A5CC1" w:rsidRPr="002E2945" w:rsidRDefault="008A5CC1" w:rsidP="008A5CC1">
      <w:pPr>
        <w:pStyle w:val="Akapitzlist"/>
        <w:widowControl w:val="0"/>
        <w:numPr>
          <w:ilvl w:val="0"/>
          <w:numId w:val="20"/>
        </w:numPr>
        <w:suppressAutoHyphens/>
        <w:spacing w:after="120" w:line="240" w:lineRule="auto"/>
        <w:ind w:left="709"/>
        <w:rPr>
          <w:rFonts w:eastAsia="Andale Sans UI" w:cstheme="minorHAnsi"/>
          <w:kern w:val="1"/>
          <w:sz w:val="24"/>
          <w:szCs w:val="24"/>
        </w:rPr>
      </w:pPr>
      <w:r w:rsidRPr="002E2945">
        <w:rPr>
          <w:rFonts w:eastAsia="Andale Sans UI" w:cstheme="minorHAnsi"/>
          <w:kern w:val="1"/>
          <w:sz w:val="24"/>
          <w:szCs w:val="24"/>
        </w:rPr>
        <w:t>przyczyny  oraz rodzaje chorób cywilizacyjnych,</w:t>
      </w:r>
    </w:p>
    <w:p w:rsidR="008A5CC1" w:rsidRPr="004D33E9" w:rsidRDefault="008A5CC1" w:rsidP="008A5CC1">
      <w:pPr>
        <w:pStyle w:val="Akapitzlist"/>
        <w:widowControl w:val="0"/>
        <w:numPr>
          <w:ilvl w:val="0"/>
          <w:numId w:val="20"/>
        </w:numPr>
        <w:suppressAutoHyphens/>
        <w:spacing w:after="120" w:line="240" w:lineRule="auto"/>
        <w:ind w:left="709"/>
        <w:rPr>
          <w:rFonts w:eastAsia="Andale Sans UI" w:cstheme="minorHAnsi"/>
          <w:kern w:val="1"/>
          <w:sz w:val="24"/>
          <w:szCs w:val="24"/>
        </w:rPr>
      </w:pPr>
      <w:r w:rsidRPr="004D33E9">
        <w:rPr>
          <w:rFonts w:eastAsia="Andale Sans UI" w:cstheme="minorHAnsi"/>
          <w:kern w:val="1"/>
          <w:sz w:val="24"/>
          <w:szCs w:val="24"/>
        </w:rPr>
        <w:t>zapobieganie chorobom cywilizacyjnym.</w:t>
      </w:r>
    </w:p>
    <w:p w:rsidR="008A5CC1" w:rsidRPr="004D33E9" w:rsidRDefault="008A5CC1" w:rsidP="008A5CC1">
      <w:pPr>
        <w:widowControl w:val="0"/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4D33E9">
        <w:rPr>
          <w:rFonts w:eastAsia="Andale Sans UI" w:cstheme="minorHAnsi"/>
          <w:kern w:val="1"/>
          <w:sz w:val="24"/>
          <w:szCs w:val="24"/>
        </w:rPr>
        <w:t>Treści zawarte w podstawie programowej oraz  informacje dostępne na stronie internetowej:</w:t>
      </w:r>
    </w:p>
    <w:p w:rsidR="008A5CC1" w:rsidRDefault="00880E37" w:rsidP="008A5CC1">
      <w:pPr>
        <w:widowControl w:val="0"/>
        <w:suppressAutoHyphens/>
        <w:spacing w:after="120" w:line="240" w:lineRule="auto"/>
        <w:rPr>
          <w:rFonts w:eastAsia="Andale Sans UI" w:cstheme="minorHAnsi"/>
          <w:b/>
          <w:kern w:val="1"/>
          <w:sz w:val="24"/>
          <w:szCs w:val="24"/>
        </w:rPr>
      </w:pPr>
      <w:hyperlink r:id="rId9" w:history="1">
        <w:r w:rsidR="008A5CC1" w:rsidRPr="002E2945">
          <w:rPr>
            <w:rStyle w:val="Hipercze"/>
            <w:rFonts w:eastAsia="Andale Sans UI" w:cstheme="minorHAnsi"/>
            <w:b/>
            <w:kern w:val="1"/>
            <w:sz w:val="24"/>
            <w:szCs w:val="24"/>
          </w:rPr>
          <w:t>https://pl.wikipedia.org/wiki/Choroby_cywilizacyjne</w:t>
        </w:r>
      </w:hyperlink>
      <w:r w:rsidR="008A5CC1" w:rsidRPr="002E2945">
        <w:rPr>
          <w:rFonts w:eastAsia="Andale Sans UI" w:cstheme="minorHAnsi"/>
          <w:b/>
          <w:kern w:val="1"/>
          <w:sz w:val="24"/>
          <w:szCs w:val="24"/>
        </w:rPr>
        <w:t xml:space="preserve"> </w:t>
      </w:r>
    </w:p>
    <w:p w:rsidR="008A5CC1" w:rsidRPr="003E6DC5" w:rsidRDefault="008A5CC1" w:rsidP="008A5CC1">
      <w:pPr>
        <w:widowControl w:val="0"/>
        <w:suppressAutoHyphens/>
        <w:spacing w:after="120" w:line="240" w:lineRule="auto"/>
        <w:rPr>
          <w:rFonts w:eastAsia="Andale Sans UI" w:cstheme="minorHAnsi"/>
          <w:b/>
          <w:kern w:val="1"/>
          <w:sz w:val="24"/>
          <w:szCs w:val="24"/>
        </w:rPr>
      </w:pPr>
      <w:r w:rsidRPr="003E6DC5">
        <w:rPr>
          <w:rFonts w:eastAsia="Andale Sans UI" w:cstheme="minorHAnsi"/>
          <w:kern w:val="1"/>
          <w:sz w:val="24"/>
          <w:szCs w:val="24"/>
        </w:rPr>
        <w:t>4</w:t>
      </w:r>
      <w:r>
        <w:rPr>
          <w:rFonts w:eastAsia="Andale Sans UI" w:cstheme="minorHAnsi"/>
          <w:b/>
          <w:kern w:val="1"/>
          <w:sz w:val="24"/>
          <w:szCs w:val="24"/>
        </w:rPr>
        <w:t xml:space="preserve">. </w:t>
      </w:r>
      <w:r w:rsidRPr="003E6DC5">
        <w:rPr>
          <w:rFonts w:eastAsia="Andale Sans UI" w:cstheme="minorHAnsi"/>
          <w:b/>
          <w:kern w:val="1"/>
          <w:sz w:val="24"/>
          <w:szCs w:val="24"/>
        </w:rPr>
        <w:t>Profilaktyka zdrowia psychicznego i uzależnień: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co to jest uzależnienie,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rodzaje uzależnień,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symptomy uzależnienia,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jak pomóc osobie uzależnionej 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nowe rodzaje uzależnień (uzależnienie od Internetu, telefonu komórkowego, gry komputerowej,  sportu),</w:t>
      </w:r>
    </w:p>
    <w:p w:rsidR="008A5CC1" w:rsidRPr="00BC41D3" w:rsidRDefault="008A5CC1" w:rsidP="008A5CC1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709"/>
        <w:rPr>
          <w:rFonts w:eastAsia="Andale Sans UI" w:cstheme="minorHAnsi"/>
          <w:b/>
          <w:kern w:val="1"/>
          <w:sz w:val="24"/>
          <w:szCs w:val="24"/>
        </w:rPr>
      </w:pPr>
      <w:r w:rsidRPr="00BC41D3">
        <w:rPr>
          <w:rFonts w:eastAsia="Andale Sans UI" w:cstheme="minorHAnsi"/>
          <w:kern w:val="1"/>
          <w:sz w:val="24"/>
          <w:szCs w:val="24"/>
        </w:rPr>
        <w:t>depresja (co to jest depresja, jej objawy, leczenie oraz działania zapobiegające zachorowaniu).</w:t>
      </w:r>
    </w:p>
    <w:p w:rsidR="008A5CC1" w:rsidRPr="004D33E9" w:rsidRDefault="008A5CC1" w:rsidP="008A5CC1">
      <w:pPr>
        <w:widowControl w:val="0"/>
        <w:suppressAutoHyphens/>
        <w:spacing w:after="120" w:line="240" w:lineRule="auto"/>
        <w:rPr>
          <w:rFonts w:eastAsia="Andale Sans UI" w:cstheme="minorHAnsi"/>
          <w:kern w:val="1"/>
          <w:sz w:val="24"/>
          <w:szCs w:val="24"/>
        </w:rPr>
      </w:pPr>
      <w:r w:rsidRPr="004D33E9">
        <w:rPr>
          <w:rFonts w:eastAsia="Andale Sans UI" w:cstheme="minorHAnsi"/>
          <w:kern w:val="1"/>
          <w:sz w:val="24"/>
          <w:szCs w:val="24"/>
        </w:rPr>
        <w:t>Treści zawarte w podstawie programowej oraz  informacje dostępne na stronie internetowej:</w:t>
      </w:r>
    </w:p>
    <w:p w:rsidR="008A5CC1" w:rsidRDefault="00880E37" w:rsidP="008A5CC1">
      <w:pPr>
        <w:widowControl w:val="0"/>
        <w:suppressAutoHyphens/>
        <w:spacing w:after="120" w:line="240" w:lineRule="auto"/>
        <w:rPr>
          <w:rStyle w:val="Hipercze"/>
          <w:rFonts w:eastAsia="Andale Sans UI" w:cstheme="minorHAnsi"/>
          <w:b/>
          <w:kern w:val="1"/>
          <w:sz w:val="24"/>
          <w:szCs w:val="24"/>
        </w:rPr>
      </w:pPr>
      <w:hyperlink r:id="rId10" w:history="1">
        <w:r w:rsidR="008A5CC1" w:rsidRPr="002E2945">
          <w:rPr>
            <w:rStyle w:val="Hipercze"/>
            <w:rFonts w:eastAsia="Andale Sans UI" w:cstheme="minorHAnsi"/>
            <w:b/>
            <w:kern w:val="1"/>
            <w:sz w:val="24"/>
            <w:szCs w:val="24"/>
          </w:rPr>
          <w:t>https://pl.wikipedia.org/wiki/Uzale%C5%BCnienie</w:t>
        </w:r>
      </w:hyperlink>
    </w:p>
    <w:p w:rsidR="008A5CC1" w:rsidRPr="00D950B2" w:rsidRDefault="008A5CC1" w:rsidP="008A5CC1">
      <w:pPr>
        <w:widowControl w:val="0"/>
        <w:suppressAutoHyphens/>
        <w:spacing w:after="120" w:line="240" w:lineRule="auto"/>
        <w:rPr>
          <w:rFonts w:eastAsia="Andale Sans UI" w:cstheme="minorHAnsi"/>
          <w:b/>
          <w:color w:val="0563C1" w:themeColor="hyperlink"/>
          <w:kern w:val="1"/>
          <w:sz w:val="24"/>
          <w:szCs w:val="24"/>
          <w:u w:val="single"/>
        </w:rPr>
      </w:pPr>
      <w:r w:rsidRPr="003E6DC5">
        <w:rPr>
          <w:rFonts w:eastAsia="Andale Sans UI" w:cstheme="minorHAnsi"/>
          <w:b/>
          <w:color w:val="0563C1" w:themeColor="hyperlink"/>
          <w:kern w:val="1"/>
          <w:sz w:val="24"/>
          <w:szCs w:val="24"/>
          <w:u w:val="single"/>
        </w:rPr>
        <w:t>http://www.centrumdepresji.pl/depresja-dobrze-wiedziec.pdf</w:t>
      </w:r>
    </w:p>
    <w:p w:rsidR="008A5CC1" w:rsidRPr="00DA21DE" w:rsidRDefault="008A5CC1" w:rsidP="008A5CC1">
      <w:pPr>
        <w:pStyle w:val="Akapitzlist"/>
        <w:widowControl w:val="0"/>
        <w:numPr>
          <w:ilvl w:val="0"/>
          <w:numId w:val="15"/>
        </w:numPr>
        <w:suppressAutoHyphens/>
        <w:spacing w:after="120" w:line="240" w:lineRule="auto"/>
        <w:ind w:left="284"/>
        <w:rPr>
          <w:rFonts w:eastAsia="Andale Sans UI" w:cstheme="minorHAnsi"/>
          <w:kern w:val="1"/>
          <w:sz w:val="24"/>
          <w:szCs w:val="24"/>
        </w:rPr>
      </w:pPr>
      <w:r w:rsidRPr="004D33E9">
        <w:rPr>
          <w:rFonts w:eastAsia="Andale Sans UI" w:cstheme="minorHAnsi"/>
          <w:b/>
          <w:kern w:val="1"/>
          <w:sz w:val="24"/>
          <w:szCs w:val="24"/>
        </w:rPr>
        <w:t>Promowanie aktywności fizycznej</w:t>
      </w:r>
      <w:r w:rsidRPr="004D33E9">
        <w:rPr>
          <w:rFonts w:eastAsia="Andale Sans UI" w:cstheme="minorHAnsi"/>
          <w:kern w:val="1"/>
          <w:sz w:val="24"/>
          <w:szCs w:val="24"/>
        </w:rPr>
        <w:t xml:space="preserve"> – ogólna wiedza teoretyczna i praktyczna zdobyta podczas edukacji szkolnej.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284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Zasady uczestnictwa w Konkursie</w:t>
      </w:r>
    </w:p>
    <w:p w:rsidR="008A5CC1" w:rsidRDefault="008A5CC1" w:rsidP="008A5CC1">
      <w:pPr>
        <w:numPr>
          <w:ilvl w:val="0"/>
          <w:numId w:val="13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Szkoły przeprowadzą edukację uczniów w zakresie</w:t>
      </w:r>
      <w:r>
        <w:rPr>
          <w:rFonts w:ascii="Calibri" w:eastAsia="Calibri" w:hAnsi="Calibri" w:cs="Times New Roman"/>
          <w:sz w:val="24"/>
          <w:szCs w:val="24"/>
        </w:rPr>
        <w:t xml:space="preserve"> określonym przez Organizatora.</w:t>
      </w:r>
    </w:p>
    <w:p w:rsidR="008A5CC1" w:rsidRDefault="008A5CC1" w:rsidP="008A5CC1">
      <w:pPr>
        <w:numPr>
          <w:ilvl w:val="0"/>
          <w:numId w:val="13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Dyrektor szkoły wyznacza koordynatora szkolnego (np. nauczyciela, pedagoga), który będzie odpowiedzialny za przygotowanie uczniów do Konkursu i wyłonienie drużyny, która będzie reprezentować szkołę na dalszych etapach.</w:t>
      </w:r>
    </w:p>
    <w:p w:rsidR="008A5CC1" w:rsidRPr="00E66B1A" w:rsidRDefault="008A5CC1" w:rsidP="008A5CC1">
      <w:pPr>
        <w:numPr>
          <w:ilvl w:val="0"/>
          <w:numId w:val="13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Koordynator szkolny wyłania trzyosobową drużynę spośród uczniów danej szkoły z </w:t>
      </w:r>
      <w:r w:rsidRPr="00DA21DE">
        <w:rPr>
          <w:rFonts w:ascii="Calibri" w:eastAsia="Calibri" w:hAnsi="Calibri" w:cs="Times New Roman"/>
          <w:sz w:val="24"/>
          <w:szCs w:val="24"/>
        </w:rPr>
        <w:t>klas V</w:t>
      </w:r>
      <w:r>
        <w:rPr>
          <w:rFonts w:ascii="Calibri" w:eastAsia="Calibri" w:hAnsi="Calibri" w:cs="Times New Roman"/>
          <w:sz w:val="24"/>
          <w:szCs w:val="24"/>
        </w:rPr>
        <w:t xml:space="preserve"> – VII</w:t>
      </w:r>
      <w:r w:rsidRPr="00DA21DE">
        <w:rPr>
          <w:rFonts w:ascii="Calibri" w:eastAsia="Calibri" w:hAnsi="Calibri" w:cs="Times New Roman"/>
          <w:sz w:val="24"/>
          <w:szCs w:val="24"/>
        </w:rPr>
        <w:t xml:space="preserve"> ( do dnia </w:t>
      </w:r>
      <w:r>
        <w:rPr>
          <w:rFonts w:ascii="Calibri" w:eastAsia="Calibri" w:hAnsi="Calibri" w:cs="Times New Roman"/>
          <w:sz w:val="24"/>
          <w:szCs w:val="24"/>
        </w:rPr>
        <w:t xml:space="preserve">28 marca </w:t>
      </w:r>
      <w:r w:rsidRPr="008B481A">
        <w:rPr>
          <w:rFonts w:ascii="Calibri" w:eastAsia="Calibri" w:hAnsi="Calibri" w:cs="Times New Roman"/>
          <w:sz w:val="24"/>
          <w:szCs w:val="24"/>
        </w:rPr>
        <w:t>2025r.</w:t>
      </w:r>
      <w:r w:rsidRPr="00DA21DE">
        <w:rPr>
          <w:rFonts w:ascii="Calibri" w:eastAsia="Calibri" w:hAnsi="Calibri" w:cs="Times New Roman"/>
          <w:sz w:val="24"/>
          <w:szCs w:val="24"/>
        </w:rPr>
        <w:t xml:space="preserve"> przekazuje </w:t>
      </w:r>
      <w:r>
        <w:rPr>
          <w:rFonts w:ascii="Calibri" w:eastAsia="Calibri" w:hAnsi="Calibri" w:cs="Times New Roman"/>
          <w:sz w:val="24"/>
          <w:szCs w:val="24"/>
        </w:rPr>
        <w:t>tę informację koordynatorowi gminnemu).</w:t>
      </w:r>
    </w:p>
    <w:p w:rsidR="008A5CC1" w:rsidRPr="00E66B1A" w:rsidRDefault="008A5CC1" w:rsidP="008A5CC1">
      <w:pPr>
        <w:numPr>
          <w:ilvl w:val="0"/>
          <w:numId w:val="13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Konkurs na etapie gminnym będzie polegał na rozwiązaniu testu wiedzy teoretycznej o tematyce wymienionej w niniejszym Regulaminie, a na etapie powiatowym drużyny będą rozwiązywać test oraz będą brały udział w konkurencjach praktycznych.</w:t>
      </w:r>
    </w:p>
    <w:p w:rsidR="008A5CC1" w:rsidRPr="00DA21DE" w:rsidRDefault="008A5CC1" w:rsidP="008A5CC1">
      <w:pPr>
        <w:numPr>
          <w:ilvl w:val="0"/>
          <w:numId w:val="13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Drużyna reprezentująca Szkołę Podstawową im. Jana </w:t>
      </w:r>
      <w:r>
        <w:rPr>
          <w:rFonts w:ascii="Calibri" w:eastAsia="Calibri" w:hAnsi="Calibri" w:cs="Times New Roman"/>
          <w:sz w:val="24"/>
          <w:szCs w:val="24"/>
        </w:rPr>
        <w:t>Pawła II w Pisarzowicach, będąca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gospodarzem etapu powiatowego, przystąpi do etapu powiatowego Konkursu bez wcześniejszych kwalifikacji. </w:t>
      </w: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284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Zasady przeprowadzenia etapu szkolnego</w:t>
      </w:r>
    </w:p>
    <w:p w:rsidR="008A5CC1" w:rsidRPr="00E66B1A" w:rsidRDefault="008A5CC1" w:rsidP="008A5CC1">
      <w:pPr>
        <w:numPr>
          <w:ilvl w:val="0"/>
          <w:numId w:val="4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Po zgłoszeniu się szkoły do Konkursu i wyznaczeniu koordynatora szkolnego zobowiązuje się go do popularyzacji wśród</w:t>
      </w:r>
      <w:r>
        <w:rPr>
          <w:rFonts w:ascii="Calibri" w:eastAsia="Calibri" w:hAnsi="Calibri" w:cs="Times New Roman"/>
          <w:sz w:val="24"/>
          <w:szCs w:val="24"/>
        </w:rPr>
        <w:t xml:space="preserve"> uczniów wiedzy obowiązującej w </w:t>
      </w:r>
      <w:r w:rsidRPr="00E66B1A">
        <w:rPr>
          <w:rFonts w:ascii="Calibri" w:eastAsia="Calibri" w:hAnsi="Calibri" w:cs="Times New Roman"/>
          <w:sz w:val="24"/>
          <w:szCs w:val="24"/>
        </w:rPr>
        <w:t>Konkursie.</w:t>
      </w:r>
    </w:p>
    <w:p w:rsidR="008A5CC1" w:rsidRPr="00E66B1A" w:rsidRDefault="008A5CC1" w:rsidP="008A5CC1">
      <w:pPr>
        <w:numPr>
          <w:ilvl w:val="0"/>
          <w:numId w:val="4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lastRenderedPageBreak/>
        <w:t>Koordynat</w:t>
      </w:r>
      <w:r>
        <w:rPr>
          <w:rFonts w:ascii="Calibri" w:eastAsia="Calibri" w:hAnsi="Calibri" w:cs="Times New Roman"/>
          <w:sz w:val="24"/>
          <w:szCs w:val="24"/>
        </w:rPr>
        <w:t xml:space="preserve">or szkolny najpóźniej do </w:t>
      </w:r>
      <w:r w:rsidRPr="00DA21DE">
        <w:rPr>
          <w:rFonts w:ascii="Calibri" w:eastAsia="Calibri" w:hAnsi="Calibri" w:cs="Times New Roman"/>
          <w:sz w:val="24"/>
          <w:szCs w:val="24"/>
        </w:rPr>
        <w:t xml:space="preserve">dnia </w:t>
      </w:r>
      <w:r>
        <w:rPr>
          <w:rFonts w:ascii="Calibri" w:eastAsia="Calibri" w:hAnsi="Calibri" w:cs="Times New Roman"/>
          <w:b/>
          <w:sz w:val="24"/>
          <w:szCs w:val="24"/>
        </w:rPr>
        <w:t>28 marca</w:t>
      </w:r>
      <w:r w:rsidRPr="008B481A">
        <w:rPr>
          <w:rFonts w:ascii="Calibri" w:eastAsia="Calibri" w:hAnsi="Calibri" w:cs="Times New Roman"/>
          <w:b/>
          <w:sz w:val="24"/>
          <w:szCs w:val="24"/>
        </w:rPr>
        <w:t xml:space="preserve"> 2025r</w:t>
      </w:r>
      <w:r w:rsidRPr="008B481A">
        <w:rPr>
          <w:rFonts w:ascii="Calibri" w:eastAsia="Calibri" w:hAnsi="Calibri" w:cs="Times New Roman"/>
          <w:sz w:val="24"/>
          <w:szCs w:val="24"/>
        </w:rPr>
        <w:t>.</w:t>
      </w:r>
      <w:r w:rsidRPr="00DA21DE"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wyłania trzyosobową drużynę, która będzie reprezentować szkołę w dalszych etapach Konkursu. </w:t>
      </w:r>
    </w:p>
    <w:p w:rsidR="008A5CC1" w:rsidRPr="00E66B1A" w:rsidRDefault="008A5CC1" w:rsidP="008A5CC1">
      <w:pPr>
        <w:numPr>
          <w:ilvl w:val="0"/>
          <w:numId w:val="4"/>
        </w:numPr>
        <w:spacing w:after="120"/>
        <w:contextualSpacing/>
        <w:rPr>
          <w:rFonts w:ascii="Calibri" w:eastAsia="Calibri" w:hAnsi="Calibri" w:cs="Times New Roman"/>
          <w:strike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Organizator pozwala koordynatorowi szkolnemu na dowolność formy wyboru drużyny (test wiedzy, zadania praktyczne lub inna).</w:t>
      </w:r>
    </w:p>
    <w:p w:rsidR="008A5CC1" w:rsidRPr="00880E37" w:rsidRDefault="008A5CC1" w:rsidP="00880E37">
      <w:pPr>
        <w:numPr>
          <w:ilvl w:val="0"/>
          <w:numId w:val="4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przypadku, kiedy w s</w:t>
      </w:r>
      <w:r w:rsidRPr="00E66B1A">
        <w:rPr>
          <w:rFonts w:ascii="Calibri" w:eastAsia="Calibri" w:hAnsi="Calibri" w:cs="Times New Roman"/>
          <w:sz w:val="24"/>
          <w:szCs w:val="24"/>
        </w:rPr>
        <w:t>zkole zgłosiła się do udziału tylko jedna drużyna, koordynatora szkolnego zobowiązuje się również do popularyzacji wśród tej grupy uczniów wiedzy obowiązującej w Konkursie, ale bez konieczności wyłonienia drużyny reprezentującej szkołę. Drużyna ta jest zgłaszana</w:t>
      </w:r>
      <w:r>
        <w:rPr>
          <w:rFonts w:ascii="Calibri" w:eastAsia="Calibri" w:hAnsi="Calibri" w:cs="Times New Roman"/>
          <w:sz w:val="24"/>
          <w:szCs w:val="24"/>
        </w:rPr>
        <w:t xml:space="preserve"> przez Szkołę do uczestnictwa w </w:t>
      </w:r>
      <w:r w:rsidRPr="00E66B1A">
        <w:rPr>
          <w:rFonts w:ascii="Calibri" w:eastAsia="Calibri" w:hAnsi="Calibri" w:cs="Times New Roman"/>
          <w:sz w:val="24"/>
          <w:szCs w:val="24"/>
        </w:rPr>
        <w:t>etapie gminnym.</w:t>
      </w:r>
      <w:bookmarkStart w:id="0" w:name="_GoBack"/>
      <w:bookmarkEnd w:id="0"/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4"/>
          <w:szCs w:val="24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Zasady przeprowadzenia etapu gminnego</w:t>
      </w:r>
    </w:p>
    <w:p w:rsidR="008A5CC1" w:rsidRPr="00E66B1A" w:rsidRDefault="008A5CC1" w:rsidP="008A5CC1">
      <w:pPr>
        <w:spacing w:after="120"/>
        <w:contextualSpacing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A5CC1" w:rsidRPr="00E66B1A" w:rsidRDefault="008A5CC1" w:rsidP="008A5CC1">
      <w:pPr>
        <w:numPr>
          <w:ilvl w:val="0"/>
          <w:numId w:val="5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Konkurs na etapie gminnym odbywać się będzie równocześnie we wszystkich Gminach,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>w których Szkoły zgłosiły się do Konkursu</w:t>
      </w:r>
      <w:r>
        <w:rPr>
          <w:rFonts w:ascii="Calibri" w:eastAsia="Calibri" w:hAnsi="Calibri" w:cs="Times New Roman"/>
          <w:sz w:val="24"/>
          <w:szCs w:val="24"/>
        </w:rPr>
        <w:t xml:space="preserve"> w dniu 10 kwietnia 2025r. o godz. 9</w:t>
      </w:r>
      <w:r w:rsidRPr="00797E42">
        <w:rPr>
          <w:rFonts w:ascii="Calibri" w:eastAsia="Calibri" w:hAnsi="Calibri" w:cs="Times New Roman"/>
          <w:sz w:val="24"/>
          <w:szCs w:val="24"/>
          <w:vertAlign w:val="superscript"/>
        </w:rPr>
        <w:t>00</w:t>
      </w:r>
      <w:r w:rsidRPr="00E66B1A">
        <w:rPr>
          <w:rFonts w:ascii="Calibri" w:eastAsia="Calibri" w:hAnsi="Calibri" w:cs="Times New Roman"/>
          <w:sz w:val="24"/>
          <w:szCs w:val="24"/>
        </w:rPr>
        <w:t>. Przebieg tego etapu Gminy koordynują we własnym zakresie. W dniu etapu gminnego, Organizator przekaże drogą elektroniczną do zgłoszonych gmin zestawy testów do przeprowadzenia tego etapu wraz z kluczem odpowiedzi.</w:t>
      </w:r>
      <w:r w:rsidRPr="00E66B1A">
        <w:rPr>
          <w:rFonts w:ascii="Calibri" w:eastAsia="Calibri" w:hAnsi="Calibri" w:cs="Times New Roman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Rozwiązywanie 20 pytań testowych jednokrotnego wyboru przez drużyny będzie trwało 30 minut. Maksymalna liczba punktów jaką może otrzymać dana drużyna to 20. </w:t>
      </w:r>
    </w:p>
    <w:p w:rsidR="008A5CC1" w:rsidRPr="00E66B1A" w:rsidRDefault="008A5CC1" w:rsidP="008A5CC1">
      <w:pPr>
        <w:numPr>
          <w:ilvl w:val="0"/>
          <w:numId w:val="5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Oceny testów dokona wyznaczona przez daną Gminę osoba/osoby. Drużyna z danej Gminy, która zdobędzie największą liczbę punktów zostaje zakwalifikowana do etapu powiatowego. W przypadku takiej samej liczby punktów zdobytej przez drużyny następuje runda dodatkowa, w której drużyny odpowiadają na następne 5 pytań testowych, dostarczonych przez Organizatora. Jeżeli runda dodatkowa nie wyłoni zwycięzcy, drugą i kolejną rundę dodatkową przeprowadza wyznaczona przez Gminę osoba /osoby we własnym zakresie, aż do wyłonienia najlepszej drużyny.</w:t>
      </w:r>
    </w:p>
    <w:p w:rsidR="008A5CC1" w:rsidRPr="002E2945" w:rsidRDefault="008A5CC1" w:rsidP="008A5CC1">
      <w:pPr>
        <w:numPr>
          <w:ilvl w:val="0"/>
          <w:numId w:val="5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2E2945">
        <w:rPr>
          <w:rFonts w:ascii="Calibri" w:eastAsia="Calibri" w:hAnsi="Calibri" w:cs="Times New Roman"/>
          <w:sz w:val="24"/>
          <w:szCs w:val="24"/>
        </w:rPr>
        <w:t>Zwycięska drużyna w każdej Gminie otrzymuje nagrodę, a każdy uczestnik Konkursu etapu gminnego pamiątkowy upominek, ufundowane przez daną Gminę.</w:t>
      </w:r>
    </w:p>
    <w:p w:rsidR="008A5CC1" w:rsidRPr="00E66B1A" w:rsidRDefault="008A5CC1" w:rsidP="008A5CC1">
      <w:pPr>
        <w:spacing w:after="12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W przypadku, kiedy do danej Gminy zgłosiła się do udziału w Konkursie tylko jedna szkoła, nie ma konieczności przeprowadzenia testu wiedzy w etapie gminnym.</w:t>
      </w:r>
    </w:p>
    <w:p w:rsidR="008A5CC1" w:rsidRPr="00E66B1A" w:rsidRDefault="008A5CC1" w:rsidP="008A5CC1">
      <w:pPr>
        <w:numPr>
          <w:ilvl w:val="0"/>
          <w:numId w:val="5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Drużyna - Zwycięzca etapu gminnego - z zastrzeżeniem pkt 3, jest zgłaszana przez Gminę do uczestnictwa w etapie powiatowym do Organizatora na formularzu zgłoszeniowym stanowiącym </w:t>
      </w:r>
      <w:r w:rsidRPr="00E66B1A">
        <w:rPr>
          <w:rFonts w:ascii="Calibri" w:eastAsia="Calibri" w:hAnsi="Calibri" w:cs="Times New Roman"/>
          <w:i/>
          <w:sz w:val="24"/>
          <w:szCs w:val="24"/>
        </w:rPr>
        <w:t>Załącznik nr 2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do niniejszego Regulaminu do </w:t>
      </w:r>
      <w:r>
        <w:rPr>
          <w:rFonts w:ascii="Calibri" w:eastAsia="Calibri" w:hAnsi="Calibri" w:cs="Times New Roman"/>
          <w:sz w:val="24"/>
          <w:szCs w:val="24"/>
        </w:rPr>
        <w:t xml:space="preserve">18 kwietnia </w:t>
      </w:r>
      <w:r w:rsidRPr="008B481A">
        <w:rPr>
          <w:rFonts w:ascii="Calibri" w:eastAsia="Calibri" w:hAnsi="Calibri" w:cs="Times New Roman"/>
          <w:sz w:val="24"/>
          <w:szCs w:val="24"/>
        </w:rPr>
        <w:t>2025 r.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Zgłoszenie może być dostarczone do Wydziału Zdrowia Starostwa Powiatowego w Bielsku – Białej</w:t>
      </w:r>
      <w:r>
        <w:rPr>
          <w:rFonts w:ascii="Calibri" w:eastAsia="Calibri" w:hAnsi="Calibri" w:cs="Times New Roman"/>
          <w:sz w:val="24"/>
          <w:szCs w:val="24"/>
        </w:rPr>
        <w:t xml:space="preserve"> pocztą na adres ul. Piastowska 40, pok. 212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, skanem na adres e-mail: </w:t>
      </w:r>
      <w:hyperlink r:id="rId11" w:history="1">
        <w:r w:rsidRPr="00E66B1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agata.foltak-indeka@powiat.bielsko.pl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lub </w:t>
      </w:r>
      <w:hyperlink r:id="rId12" w:history="1">
        <w:r w:rsidRPr="00E66B1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zdrowie1@powiat.bielsko.pl</w:t>
        </w:r>
      </w:hyperlink>
      <w:r w:rsidRPr="00E66B1A">
        <w:rPr>
          <w:rFonts w:ascii="Calibri" w:eastAsia="Calibri" w:hAnsi="Calibri" w:cs="Times New Roman"/>
          <w:sz w:val="24"/>
          <w:szCs w:val="24"/>
        </w:rPr>
        <w:t xml:space="preserve">  bądź faksem na nr 33 813 69 13.</w:t>
      </w:r>
    </w:p>
    <w:p w:rsidR="008A5CC1" w:rsidRPr="00E66B1A" w:rsidRDefault="008A5CC1" w:rsidP="008A5CC1">
      <w:pPr>
        <w:spacing w:after="120"/>
        <w:ind w:left="720"/>
        <w:contextualSpacing/>
        <w:rPr>
          <w:rFonts w:ascii="Calibri" w:eastAsia="Calibri" w:hAnsi="Calibri" w:cs="Times New Roman"/>
          <w:sz w:val="12"/>
          <w:szCs w:val="12"/>
        </w:rPr>
      </w:pPr>
    </w:p>
    <w:p w:rsidR="008A5CC1" w:rsidRPr="000D3B54" w:rsidRDefault="008A5CC1" w:rsidP="008A5CC1">
      <w:pPr>
        <w:pStyle w:val="Akapitzlist"/>
        <w:numPr>
          <w:ilvl w:val="0"/>
          <w:numId w:val="21"/>
        </w:numPr>
        <w:spacing w:after="120"/>
        <w:ind w:left="426"/>
        <w:rPr>
          <w:rFonts w:ascii="Calibri" w:eastAsia="Calibri" w:hAnsi="Calibri" w:cs="Times New Roman"/>
          <w:b/>
          <w:sz w:val="20"/>
          <w:szCs w:val="20"/>
        </w:rPr>
      </w:pPr>
      <w:r w:rsidRPr="000D3B54">
        <w:rPr>
          <w:rFonts w:ascii="Calibri" w:eastAsia="Calibri" w:hAnsi="Calibri" w:cs="Times New Roman"/>
          <w:b/>
          <w:sz w:val="24"/>
          <w:szCs w:val="24"/>
        </w:rPr>
        <w:t>Zasady przeprowadzenia etapu powiatowego</w:t>
      </w:r>
    </w:p>
    <w:p w:rsidR="008A5CC1" w:rsidRPr="00E66B1A" w:rsidRDefault="008A5CC1" w:rsidP="008A5CC1">
      <w:pPr>
        <w:spacing w:after="120"/>
        <w:ind w:left="720" w:hanging="720"/>
        <w:contextualSpacing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A5CC1" w:rsidRPr="00E66B1A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Etap powiatowy Konkursu odbędzie się w dniu </w:t>
      </w:r>
      <w:r w:rsidRPr="008B481A">
        <w:rPr>
          <w:rFonts w:ascii="Calibri" w:eastAsia="Calibri" w:hAnsi="Calibri" w:cs="Times New Roman"/>
          <w:b/>
          <w:sz w:val="24"/>
          <w:szCs w:val="24"/>
        </w:rPr>
        <w:t>15 maja 2025r.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o godz. 11</w:t>
      </w:r>
      <w:r w:rsidRPr="00797E42">
        <w:rPr>
          <w:rFonts w:ascii="Calibri" w:eastAsia="Calibri" w:hAnsi="Calibri" w:cs="Times New Roman"/>
          <w:sz w:val="24"/>
          <w:szCs w:val="24"/>
          <w:vertAlign w:val="superscript"/>
        </w:rPr>
        <w:t>30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>w Szkole Podstawowej im. Jana Pawła II w Pisarzowicach.</w:t>
      </w:r>
    </w:p>
    <w:p w:rsidR="008A5CC1" w:rsidRPr="00E66B1A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lastRenderedPageBreak/>
        <w:t>Nad przebiegiem Konkursu na etapie powiatowym będzie czuwać Komisja Konkursowa powołana przez Zarząd Powiatu w Bielsku-Białej.</w:t>
      </w:r>
    </w:p>
    <w:p w:rsidR="008A5CC1" w:rsidRPr="00E66B1A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Drużyny zakwalifikowane do </w:t>
      </w:r>
      <w:r>
        <w:rPr>
          <w:rFonts w:ascii="Calibri" w:eastAsia="Calibri" w:hAnsi="Calibri" w:cs="Times New Roman"/>
          <w:sz w:val="24"/>
          <w:szCs w:val="24"/>
        </w:rPr>
        <w:t>etapu powiatowego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Konkursu zgłaszają się wraz z koordynatorem </w:t>
      </w:r>
      <w:r>
        <w:rPr>
          <w:rFonts w:ascii="Calibri" w:eastAsia="Calibri" w:hAnsi="Calibri" w:cs="Times New Roman"/>
          <w:sz w:val="24"/>
          <w:szCs w:val="24"/>
        </w:rPr>
        <w:t xml:space="preserve">szkolnym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lub opiekunem, do Szkoły Podstawowej im. Jana Pawła II w Pisarzowicach, ul. Św. Floriana 28 </w:t>
      </w:r>
      <w:r>
        <w:rPr>
          <w:rFonts w:ascii="Calibri" w:eastAsia="Calibri" w:hAnsi="Calibri" w:cs="Times New Roman"/>
          <w:b/>
          <w:sz w:val="24"/>
          <w:szCs w:val="24"/>
        </w:rPr>
        <w:t>do godziny: 11.</w:t>
      </w:r>
      <w:r w:rsidRPr="008B481A">
        <w:rPr>
          <w:rFonts w:ascii="Calibri" w:eastAsia="Calibri" w:hAnsi="Calibri" w:cs="Times New Roman"/>
          <w:b/>
          <w:sz w:val="24"/>
          <w:szCs w:val="24"/>
          <w:vertAlign w:val="superscript"/>
        </w:rPr>
        <w:t>30</w:t>
      </w:r>
      <w:r w:rsidRPr="00DA21DE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w punkcie rejestracji i są zobligowane </w:t>
      </w:r>
      <w:r w:rsidRPr="00071D5F">
        <w:rPr>
          <w:rFonts w:ascii="Calibri" w:eastAsia="Calibri" w:hAnsi="Calibri" w:cs="Times New Roman"/>
          <w:sz w:val="24"/>
          <w:szCs w:val="24"/>
        </w:rPr>
        <w:t xml:space="preserve">do przedłożenia </w:t>
      </w:r>
      <w:r w:rsidRPr="00042023">
        <w:rPr>
          <w:rFonts w:ascii="Calibri" w:eastAsia="Calibri" w:hAnsi="Calibri" w:cs="Times New Roman"/>
          <w:b/>
          <w:sz w:val="24"/>
          <w:szCs w:val="24"/>
        </w:rPr>
        <w:t>oryginału</w:t>
      </w:r>
      <w:r>
        <w:rPr>
          <w:rFonts w:ascii="Calibri" w:eastAsia="Calibri" w:hAnsi="Calibri" w:cs="Times New Roman"/>
          <w:b/>
          <w:sz w:val="24"/>
          <w:szCs w:val="24"/>
        </w:rPr>
        <w:t xml:space="preserve"> zgody i</w:t>
      </w:r>
      <w:r w:rsidRPr="00042023">
        <w:rPr>
          <w:rFonts w:ascii="Calibri" w:eastAsia="Calibri" w:hAnsi="Calibri" w:cs="Times New Roman"/>
          <w:b/>
          <w:sz w:val="24"/>
          <w:szCs w:val="24"/>
        </w:rPr>
        <w:t xml:space="preserve"> oświadczenia r</w:t>
      </w:r>
      <w:r>
        <w:rPr>
          <w:rFonts w:ascii="Calibri" w:eastAsia="Calibri" w:hAnsi="Calibri" w:cs="Times New Roman"/>
          <w:b/>
          <w:sz w:val="24"/>
          <w:szCs w:val="24"/>
        </w:rPr>
        <w:t>odzica/opiekuna prawnego dziecka</w:t>
      </w:r>
      <w:r w:rsidRPr="00042023">
        <w:rPr>
          <w:rFonts w:ascii="Calibri" w:eastAsia="Calibri" w:hAnsi="Calibri" w:cs="Times New Roman"/>
          <w:b/>
          <w:sz w:val="24"/>
          <w:szCs w:val="24"/>
        </w:rPr>
        <w:t xml:space="preserve">, zgodnie z </w:t>
      </w:r>
      <w:r w:rsidRPr="00042023">
        <w:rPr>
          <w:rFonts w:ascii="Calibri" w:eastAsia="Calibri" w:hAnsi="Calibri" w:cs="Times New Roman"/>
          <w:b/>
          <w:i/>
          <w:sz w:val="24"/>
          <w:szCs w:val="24"/>
        </w:rPr>
        <w:t>Załącznikiem nr 3</w:t>
      </w:r>
      <w:r w:rsidRPr="00042023">
        <w:rPr>
          <w:rFonts w:ascii="Calibri" w:eastAsia="Calibri" w:hAnsi="Calibri" w:cs="Times New Roman"/>
          <w:b/>
          <w:sz w:val="24"/>
          <w:szCs w:val="24"/>
        </w:rPr>
        <w:t xml:space="preserve"> do niniejszego Regulaminu.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Bez przedłożenia takiego oświadczenia uczniowie ni</w:t>
      </w:r>
      <w:r>
        <w:rPr>
          <w:rFonts w:ascii="Calibri" w:eastAsia="Calibri" w:hAnsi="Calibri" w:cs="Times New Roman"/>
          <w:sz w:val="24"/>
          <w:szCs w:val="24"/>
        </w:rPr>
        <w:t>e będą dopuszczeni do udziału w </w:t>
      </w:r>
      <w:r w:rsidRPr="00E66B1A">
        <w:rPr>
          <w:rFonts w:ascii="Calibri" w:eastAsia="Calibri" w:hAnsi="Calibri" w:cs="Times New Roman"/>
          <w:sz w:val="24"/>
          <w:szCs w:val="24"/>
        </w:rPr>
        <w:t>etapie powiatowym Konkursu.</w:t>
      </w:r>
    </w:p>
    <w:p w:rsidR="008A5CC1" w:rsidRPr="00E66B1A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Transport drużyn wraz z k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oordynatorami </w:t>
      </w:r>
      <w:r>
        <w:rPr>
          <w:rFonts w:ascii="Calibri" w:eastAsia="Calibri" w:hAnsi="Calibri" w:cs="Times New Roman"/>
          <w:sz w:val="24"/>
          <w:szCs w:val="24"/>
        </w:rPr>
        <w:t xml:space="preserve">szkolnymi </w:t>
      </w:r>
      <w:r w:rsidRPr="00E66B1A">
        <w:rPr>
          <w:rFonts w:ascii="Calibri" w:eastAsia="Calibri" w:hAnsi="Calibri" w:cs="Times New Roman"/>
          <w:sz w:val="24"/>
          <w:szCs w:val="24"/>
        </w:rPr>
        <w:t>lub wskazanymi opiekunami, pomiędzy szkołą  a miejscem etapu powiatowego Konkursu tj.: Szkołą Podstawową im. Jana Pawła II w Pisarzowicach</w:t>
      </w:r>
      <w:r>
        <w:rPr>
          <w:rFonts w:ascii="Calibri" w:eastAsia="Calibri" w:hAnsi="Calibri" w:cs="Times New Roman"/>
          <w:sz w:val="24"/>
          <w:szCs w:val="24"/>
        </w:rPr>
        <w:t xml:space="preserve"> odbywa się w zakresie własnym.</w:t>
      </w:r>
    </w:p>
    <w:p w:rsidR="008A5CC1" w:rsidRPr="00E66B1A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Na etapie powiatowym drużyny: </w:t>
      </w:r>
    </w:p>
    <w:p w:rsidR="008A5CC1" w:rsidRPr="00E66B1A" w:rsidRDefault="008A5CC1" w:rsidP="008A5CC1">
      <w:pPr>
        <w:numPr>
          <w:ilvl w:val="0"/>
          <w:numId w:val="7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piszą </w:t>
      </w:r>
      <w:r w:rsidRPr="00E66B1A">
        <w:rPr>
          <w:rFonts w:ascii="Calibri" w:eastAsia="Calibri" w:hAnsi="Calibri" w:cs="Times New Roman"/>
          <w:b/>
          <w:sz w:val="24"/>
          <w:szCs w:val="24"/>
        </w:rPr>
        <w:t>test wiedzy (wielokrotnego wyboru),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składający się z </w:t>
      </w:r>
      <w:r w:rsidRPr="003E6DC5">
        <w:rPr>
          <w:rFonts w:ascii="Calibri" w:eastAsia="Calibri" w:hAnsi="Calibri" w:cs="Times New Roman"/>
          <w:sz w:val="24"/>
          <w:szCs w:val="24"/>
        </w:rPr>
        <w:t>20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pytań i trwający 20 minut. Maksymalna liczba punktów jaką może otrzymać dana drużyna to </w:t>
      </w:r>
      <w:r w:rsidRPr="00050569">
        <w:rPr>
          <w:rFonts w:ascii="Calibri" w:eastAsia="Calibri" w:hAnsi="Calibri" w:cs="Times New Roman"/>
          <w:b/>
          <w:sz w:val="24"/>
          <w:szCs w:val="24"/>
        </w:rPr>
        <w:t>10 pkt</w:t>
      </w:r>
      <w:r w:rsidRPr="00E66B1A">
        <w:rPr>
          <w:rFonts w:ascii="Calibri" w:eastAsia="Calibri" w:hAnsi="Calibri" w:cs="Times New Roman"/>
          <w:sz w:val="24"/>
          <w:szCs w:val="24"/>
        </w:rPr>
        <w:t>.</w:t>
      </w:r>
      <w:r w:rsidRPr="00E66B1A">
        <w:rPr>
          <w:rFonts w:ascii="Calibri" w:eastAsia="Calibri" w:hAnsi="Calibri" w:cs="Times New Roman"/>
          <w:color w:val="C0504D"/>
          <w:sz w:val="24"/>
          <w:szCs w:val="24"/>
          <w:u w:val="single"/>
        </w:rPr>
        <w:t xml:space="preserve"> </w:t>
      </w:r>
    </w:p>
    <w:p w:rsidR="008A5CC1" w:rsidRPr="00E66B1A" w:rsidRDefault="008A5CC1" w:rsidP="008A5CC1">
      <w:pPr>
        <w:numPr>
          <w:ilvl w:val="0"/>
          <w:numId w:val="7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następnie przystępują do konkurencji praktycznych.</w:t>
      </w:r>
    </w:p>
    <w:p w:rsidR="008A5CC1" w:rsidRPr="008854DF" w:rsidRDefault="008A5CC1" w:rsidP="008A5CC1">
      <w:pPr>
        <w:numPr>
          <w:ilvl w:val="0"/>
          <w:numId w:val="6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b/>
          <w:sz w:val="24"/>
          <w:szCs w:val="24"/>
        </w:rPr>
        <w:t>Konkurencje praktyczne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będą przeprowadzane równolegle, na odpowiednich stanowiskach tematycznych.</w:t>
      </w:r>
    </w:p>
    <w:p w:rsidR="008A5CC1" w:rsidRPr="008854DF" w:rsidRDefault="008A5CC1" w:rsidP="008A5CC1">
      <w:pPr>
        <w:numPr>
          <w:ilvl w:val="0"/>
          <w:numId w:val="8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Konkurencja z zakresu pierwszej pomocy:</w:t>
      </w:r>
    </w:p>
    <w:p w:rsidR="008A5CC1" w:rsidRPr="008854DF" w:rsidRDefault="008A5CC1" w:rsidP="008A5CC1">
      <w:pPr>
        <w:spacing w:after="120"/>
        <w:ind w:left="1080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rużyna rozpoczynająca konkurencję losuje temat zadania. Czas przeznaczony na realizację tego zadania: do 20 min. </w:t>
      </w:r>
      <w:r w:rsidRPr="00E66B1A">
        <w:rPr>
          <w:rFonts w:ascii="Calibri" w:eastAsia="Calibri" w:hAnsi="Calibri" w:cs="Times New Roman"/>
          <w:b/>
          <w:sz w:val="24"/>
          <w:szCs w:val="24"/>
        </w:rPr>
        <w:t>Maksymalna liczba p</w:t>
      </w:r>
      <w:r>
        <w:rPr>
          <w:rFonts w:ascii="Calibri" w:eastAsia="Calibri" w:hAnsi="Calibri" w:cs="Times New Roman"/>
          <w:b/>
          <w:sz w:val="24"/>
          <w:szCs w:val="24"/>
        </w:rPr>
        <w:t xml:space="preserve">unktów możliwa do zdobycia to 8. </w:t>
      </w:r>
      <w:r w:rsidRPr="008854DF">
        <w:rPr>
          <w:rFonts w:ascii="Calibri" w:eastAsia="Calibri" w:hAnsi="Calibri" w:cs="Times New Roman"/>
          <w:sz w:val="24"/>
          <w:szCs w:val="24"/>
        </w:rPr>
        <w:t>Przy ocenie Komisja bierze pod uwagę:</w:t>
      </w:r>
    </w:p>
    <w:p w:rsidR="008A5CC1" w:rsidRPr="00DA21DE" w:rsidRDefault="008A5CC1" w:rsidP="008A5CC1">
      <w:pPr>
        <w:numPr>
          <w:ilvl w:val="0"/>
          <w:numId w:val="9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DA21DE">
        <w:rPr>
          <w:rFonts w:ascii="Calibri" w:eastAsia="Calibri" w:hAnsi="Calibri" w:cs="Times New Roman"/>
          <w:sz w:val="24"/>
          <w:szCs w:val="24"/>
        </w:rPr>
        <w:t>dbałość o bezpieczeństwo własne, prawidłową ocenę stanu pacjenta (max 2 pkt);</w:t>
      </w:r>
    </w:p>
    <w:p w:rsidR="008A5CC1" w:rsidRPr="00DA21DE" w:rsidRDefault="008A5CC1" w:rsidP="008A5CC1">
      <w:pPr>
        <w:numPr>
          <w:ilvl w:val="0"/>
          <w:numId w:val="9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prawidłowość</w:t>
      </w:r>
      <w:r w:rsidRPr="00DA21DE">
        <w:rPr>
          <w:rFonts w:ascii="Calibri" w:eastAsia="Calibri" w:hAnsi="Calibri" w:cs="Times New Roman"/>
          <w:sz w:val="24"/>
          <w:szCs w:val="24"/>
        </w:rPr>
        <w:t xml:space="preserve"> podjętych czynności ratujących zdrowie i życie (max 4 pkt);</w:t>
      </w:r>
    </w:p>
    <w:p w:rsidR="008A5CC1" w:rsidRPr="00DA21DE" w:rsidRDefault="008A5CC1" w:rsidP="008A5CC1">
      <w:pPr>
        <w:numPr>
          <w:ilvl w:val="0"/>
          <w:numId w:val="9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DA21DE">
        <w:rPr>
          <w:rFonts w:ascii="Calibri" w:eastAsia="Calibri" w:hAnsi="Calibri" w:cs="Times New Roman"/>
          <w:sz w:val="24"/>
          <w:szCs w:val="24"/>
        </w:rPr>
        <w:t>współpracę z pacjentem (max 1 pkt) ;</w:t>
      </w:r>
    </w:p>
    <w:p w:rsidR="008A5CC1" w:rsidRPr="00DA21DE" w:rsidRDefault="008A5CC1" w:rsidP="008A5CC1">
      <w:pPr>
        <w:numPr>
          <w:ilvl w:val="0"/>
          <w:numId w:val="9"/>
        </w:numPr>
        <w:spacing w:after="120"/>
        <w:contextualSpacing/>
        <w:rPr>
          <w:rFonts w:ascii="Calibri" w:eastAsia="Calibri" w:hAnsi="Calibri" w:cs="Times New Roman"/>
          <w:sz w:val="24"/>
          <w:szCs w:val="24"/>
        </w:rPr>
      </w:pPr>
      <w:r w:rsidRPr="00DA21DE">
        <w:rPr>
          <w:rFonts w:ascii="Calibri" w:eastAsia="Calibri" w:hAnsi="Calibri" w:cs="Times New Roman"/>
          <w:sz w:val="24"/>
          <w:szCs w:val="24"/>
        </w:rPr>
        <w:t>współpracę w zespole (max 1 pkt).</w:t>
      </w:r>
    </w:p>
    <w:p w:rsidR="008A5CC1" w:rsidRPr="008854DF" w:rsidRDefault="008A5CC1" w:rsidP="008A5CC1">
      <w:pPr>
        <w:numPr>
          <w:ilvl w:val="0"/>
          <w:numId w:val="8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Konkurencja z zakresu zdrowego odżywiania:</w:t>
      </w:r>
    </w:p>
    <w:p w:rsidR="008A5CC1" w:rsidRPr="00E66B1A" w:rsidRDefault="008A5CC1" w:rsidP="008A5CC1">
      <w:pPr>
        <w:spacing w:after="120"/>
        <w:ind w:left="108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adanie będzie polegało na przygotowaniu pełnowartościowego posiłku </w:t>
      </w:r>
      <w:r w:rsidRPr="008854DF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854DF">
        <w:rPr>
          <w:rFonts w:ascii="Calibri" w:eastAsia="Calibri" w:hAnsi="Calibri" w:cs="Times New Roman"/>
          <w:b/>
          <w:sz w:val="24"/>
          <w:szCs w:val="24"/>
        </w:rPr>
        <w:t>super food</w:t>
      </w:r>
      <w:r w:rsidRPr="008854DF"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sz w:val="24"/>
          <w:szCs w:val="24"/>
        </w:rPr>
        <w:t>zgodnego z zasadami zdrowego odżywiania. Do dyspozycji drużyny będą stanowiska robocze, na których będą znajdować się,</w:t>
      </w:r>
      <w:r>
        <w:rPr>
          <w:rFonts w:ascii="Calibri" w:eastAsia="Calibri" w:hAnsi="Calibri" w:cs="Times New Roman"/>
          <w:sz w:val="24"/>
          <w:szCs w:val="24"/>
        </w:rPr>
        <w:t xml:space="preserve"> dostarczone przez Organizatora</w:t>
      </w:r>
      <w:r w:rsidRPr="00E66B1A">
        <w:rPr>
          <w:rFonts w:ascii="Calibri" w:eastAsia="Calibri" w:hAnsi="Calibri" w:cs="Times New Roman"/>
          <w:sz w:val="24"/>
          <w:szCs w:val="24"/>
        </w:rPr>
        <w:t>, identyczne artykuły spożywcze oraz sprzęt potrzebny do wykonania konkursowych potraw.</w:t>
      </w:r>
    </w:p>
    <w:p w:rsidR="008A5CC1" w:rsidRPr="00E66B1A" w:rsidRDefault="008A5CC1" w:rsidP="008A5CC1">
      <w:pPr>
        <w:spacing w:after="120"/>
        <w:ind w:left="108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Każda drużyna przystępując do konkurencji zobowiązana jest posiadać ze sobą odpowiedni </w:t>
      </w:r>
      <w:r w:rsidRPr="00E66B1A">
        <w:rPr>
          <w:rFonts w:ascii="Calibri" w:eastAsia="Calibri" w:hAnsi="Calibri" w:cs="Times New Roman"/>
          <w:b/>
          <w:sz w:val="24"/>
          <w:szCs w:val="24"/>
        </w:rPr>
        <w:t>strój ochronny</w:t>
      </w:r>
      <w:r w:rsidRPr="00E66B1A">
        <w:rPr>
          <w:rFonts w:ascii="Calibri" w:eastAsia="Calibri" w:hAnsi="Calibri" w:cs="Times New Roman"/>
          <w:sz w:val="24"/>
          <w:szCs w:val="24"/>
        </w:rPr>
        <w:t>;</w:t>
      </w:r>
    </w:p>
    <w:p w:rsidR="008A5CC1" w:rsidRPr="008854DF" w:rsidRDefault="008A5CC1" w:rsidP="008A5CC1">
      <w:pPr>
        <w:spacing w:after="120"/>
        <w:ind w:left="1080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Czas trwania konkurencji: do 30 min. i obejmuje przygotowanie posiłku oraz posprzątanie stanowiska pracy. </w:t>
      </w:r>
      <w:r w:rsidRPr="00E66B1A">
        <w:rPr>
          <w:rFonts w:ascii="Calibri" w:eastAsia="Calibri" w:hAnsi="Calibri" w:cs="Times New Roman"/>
          <w:b/>
          <w:sz w:val="24"/>
          <w:szCs w:val="24"/>
        </w:rPr>
        <w:t>Maksymalna liczba p</w:t>
      </w:r>
      <w:r>
        <w:rPr>
          <w:rFonts w:ascii="Calibri" w:eastAsia="Calibri" w:hAnsi="Calibri" w:cs="Times New Roman"/>
          <w:b/>
          <w:sz w:val="24"/>
          <w:szCs w:val="24"/>
        </w:rPr>
        <w:t>unktów możliwa do zdobycia to 8</w:t>
      </w:r>
      <w:r w:rsidRPr="008854DF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8854DF">
        <w:rPr>
          <w:rFonts w:ascii="Calibri" w:eastAsia="Calibri" w:hAnsi="Calibri" w:cs="Times New Roman"/>
          <w:sz w:val="24"/>
          <w:szCs w:val="24"/>
        </w:rPr>
        <w:t>Przy ocenie Komisja bierze pod uwagę:</w:t>
      </w:r>
    </w:p>
    <w:p w:rsidR="008A5CC1" w:rsidRPr="008854DF" w:rsidRDefault="008A5CC1" w:rsidP="008A5CC1">
      <w:pPr>
        <w:numPr>
          <w:ilvl w:val="0"/>
          <w:numId w:val="10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zasady zdrowego odżywiania</w:t>
      </w:r>
      <w:r w:rsidRPr="008854DF">
        <w:rPr>
          <w:rFonts w:ascii="Calibri" w:eastAsia="Calibri" w:hAnsi="Calibri" w:cs="Times New Roman"/>
          <w:sz w:val="24"/>
          <w:szCs w:val="24"/>
        </w:rPr>
        <w:t xml:space="preserve"> (max 4 pkt);</w:t>
      </w:r>
    </w:p>
    <w:p w:rsidR="008A5CC1" w:rsidRPr="008854DF" w:rsidRDefault="008A5CC1" w:rsidP="008A5CC1">
      <w:pPr>
        <w:numPr>
          <w:ilvl w:val="0"/>
          <w:numId w:val="10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lastRenderedPageBreak/>
        <w:t>walory smakowe (max 2 pkt);</w:t>
      </w:r>
    </w:p>
    <w:p w:rsidR="008A5CC1" w:rsidRPr="008854DF" w:rsidRDefault="008A5CC1" w:rsidP="008A5CC1">
      <w:pPr>
        <w:numPr>
          <w:ilvl w:val="0"/>
          <w:numId w:val="10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walory estetyczne (max 1 pkt) ;</w:t>
      </w:r>
    </w:p>
    <w:p w:rsidR="008A5CC1" w:rsidRPr="008854DF" w:rsidRDefault="008A5CC1" w:rsidP="008A5CC1">
      <w:pPr>
        <w:numPr>
          <w:ilvl w:val="0"/>
          <w:numId w:val="10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oryginalność potrawy (max 1 pkt) .</w:t>
      </w:r>
    </w:p>
    <w:p w:rsidR="008A5CC1" w:rsidRPr="008854DF" w:rsidRDefault="008A5CC1" w:rsidP="008A5CC1">
      <w:pPr>
        <w:numPr>
          <w:ilvl w:val="0"/>
          <w:numId w:val="8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Konkurencja z zakresu </w:t>
      </w:r>
      <w:r w:rsidRPr="003E6DC5">
        <w:rPr>
          <w:rFonts w:ascii="Calibri" w:eastAsia="Calibri" w:hAnsi="Calibri" w:cs="Times New Roman"/>
          <w:sz w:val="24"/>
          <w:szCs w:val="24"/>
        </w:rPr>
        <w:t>profilaktyki zdrowia psychicznego i uzależnień</w:t>
      </w:r>
      <w:r w:rsidRPr="008854DF">
        <w:rPr>
          <w:rFonts w:ascii="Calibri" w:eastAsia="Calibri" w:hAnsi="Calibri" w:cs="Times New Roman"/>
          <w:sz w:val="24"/>
          <w:szCs w:val="24"/>
        </w:rPr>
        <w:t>:</w:t>
      </w:r>
    </w:p>
    <w:p w:rsidR="008A5CC1" w:rsidRPr="008854DF" w:rsidRDefault="008A5CC1" w:rsidP="008A5CC1">
      <w:pPr>
        <w:spacing w:after="120"/>
        <w:ind w:left="1080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będzie polegała na 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wykonaniu pracy </w:t>
      </w:r>
      <w:r w:rsidRPr="008854DF">
        <w:rPr>
          <w:rFonts w:ascii="Calibri" w:eastAsia="Calibri" w:hAnsi="Calibri" w:cs="Times New Roman"/>
          <w:sz w:val="24"/>
          <w:szCs w:val="24"/>
        </w:rPr>
        <w:t>plastycznej przy użyciu farb, flamastrów, kredek, ołówków z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 </w:t>
      </w:r>
      <w:r w:rsidRPr="003E6DC5">
        <w:rPr>
          <w:rFonts w:ascii="Calibri" w:eastAsia="Calibri" w:hAnsi="Calibri" w:cs="Times New Roman"/>
          <w:sz w:val="24"/>
          <w:szCs w:val="24"/>
        </w:rPr>
        <w:t>zakresu profilaktyki zdrowia psychicznego i uzależnień,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  której </w:t>
      </w:r>
      <w:r w:rsidRPr="003E6DC5">
        <w:rPr>
          <w:rFonts w:ascii="Calibri" w:eastAsia="Calibri" w:hAnsi="Calibri" w:cs="Times New Roman"/>
          <w:sz w:val="24"/>
          <w:szCs w:val="24"/>
        </w:rPr>
        <w:t>hasło przewodnie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 drużyna wylosuje przed przystąpieniem do konkurencji. </w:t>
      </w:r>
      <w:r>
        <w:rPr>
          <w:rFonts w:ascii="Calibri" w:eastAsia="Calibri" w:hAnsi="Calibri" w:cs="Times New Roman"/>
          <w:sz w:val="24"/>
          <w:szCs w:val="24"/>
        </w:rPr>
        <w:t xml:space="preserve">Czas trwania konkurencji: </w:t>
      </w:r>
      <w:r w:rsidRPr="003E6DC5">
        <w:rPr>
          <w:rFonts w:ascii="Calibri" w:eastAsia="Calibri" w:hAnsi="Calibri" w:cs="Times New Roman"/>
          <w:sz w:val="24"/>
          <w:szCs w:val="24"/>
        </w:rPr>
        <w:t>max 20 min.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 (w tym 5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847179">
        <w:rPr>
          <w:rFonts w:ascii="Calibri" w:eastAsia="Calibri" w:hAnsi="Calibri" w:cs="Times New Roman"/>
          <w:sz w:val="24"/>
          <w:szCs w:val="24"/>
        </w:rPr>
        <w:t xml:space="preserve">minut </w:t>
      </w:r>
      <w:r>
        <w:rPr>
          <w:rFonts w:ascii="Calibri" w:eastAsia="Calibri" w:hAnsi="Calibri" w:cs="Times New Roman"/>
          <w:sz w:val="24"/>
          <w:szCs w:val="24"/>
        </w:rPr>
        <w:t xml:space="preserve">na </w:t>
      </w:r>
      <w:r w:rsidRPr="00847179">
        <w:rPr>
          <w:rFonts w:ascii="Calibri" w:eastAsia="Calibri" w:hAnsi="Calibri" w:cs="Times New Roman"/>
          <w:sz w:val="24"/>
          <w:szCs w:val="24"/>
        </w:rPr>
        <w:t>przygotowanie).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</w:t>
      </w:r>
      <w:r w:rsidRPr="00E66B1A">
        <w:rPr>
          <w:rFonts w:ascii="Calibri" w:eastAsia="Calibri" w:hAnsi="Calibri" w:cs="Times New Roman"/>
          <w:b/>
          <w:sz w:val="24"/>
          <w:szCs w:val="24"/>
        </w:rPr>
        <w:t xml:space="preserve">Maksymalna liczba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punktów możliwa do zdobycia to </w:t>
      </w:r>
      <w:r w:rsidRPr="008854DF">
        <w:rPr>
          <w:rFonts w:ascii="Calibri" w:eastAsia="Calibri" w:hAnsi="Calibri" w:cs="Times New Roman"/>
          <w:b/>
          <w:sz w:val="24"/>
          <w:szCs w:val="24"/>
        </w:rPr>
        <w:t>8</w:t>
      </w:r>
      <w:r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8854DF">
        <w:rPr>
          <w:rFonts w:ascii="Calibri" w:eastAsia="Calibri" w:hAnsi="Calibri" w:cs="Times New Roman"/>
          <w:sz w:val="24"/>
          <w:szCs w:val="24"/>
        </w:rPr>
        <w:t>Komisja będzie oceniać:</w:t>
      </w:r>
    </w:p>
    <w:p w:rsidR="008A5CC1" w:rsidRPr="000D3B54" w:rsidRDefault="008A5CC1" w:rsidP="008A5CC1">
      <w:pPr>
        <w:numPr>
          <w:ilvl w:val="0"/>
          <w:numId w:val="11"/>
        </w:numPr>
        <w:spacing w:after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treści edukacyjne zawarte w </w:t>
      </w:r>
      <w:r w:rsidRPr="000D3B54">
        <w:rPr>
          <w:rFonts w:ascii="Calibri" w:eastAsia="Calibri" w:hAnsi="Calibri" w:cs="Times New Roman"/>
          <w:sz w:val="24"/>
          <w:szCs w:val="24"/>
        </w:rPr>
        <w:t>pracy (max 3 pkt);</w:t>
      </w:r>
    </w:p>
    <w:p w:rsidR="008A5CC1" w:rsidRPr="000D3B54" w:rsidRDefault="008A5CC1" w:rsidP="008A5CC1">
      <w:pPr>
        <w:numPr>
          <w:ilvl w:val="0"/>
          <w:numId w:val="1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0D3B54">
        <w:rPr>
          <w:rFonts w:ascii="Calibri" w:eastAsia="Calibri" w:hAnsi="Calibri" w:cs="Times New Roman"/>
          <w:sz w:val="24"/>
          <w:szCs w:val="24"/>
        </w:rPr>
        <w:t>współpracę w zespole (max 1 pkt);</w:t>
      </w:r>
    </w:p>
    <w:p w:rsidR="008A5CC1" w:rsidRPr="000D3B54" w:rsidRDefault="008A5CC1" w:rsidP="008A5CC1">
      <w:pPr>
        <w:numPr>
          <w:ilvl w:val="0"/>
          <w:numId w:val="1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0D3B54">
        <w:rPr>
          <w:rFonts w:ascii="Calibri" w:eastAsia="Calibri" w:hAnsi="Calibri" w:cs="Times New Roman"/>
          <w:sz w:val="24"/>
          <w:szCs w:val="24"/>
        </w:rPr>
        <w:t>czytelność przekazu (max 1 pkt) ;</w:t>
      </w:r>
    </w:p>
    <w:p w:rsidR="008A5CC1" w:rsidRPr="00695ADB" w:rsidRDefault="008A5CC1" w:rsidP="008A5CC1">
      <w:pPr>
        <w:numPr>
          <w:ilvl w:val="0"/>
          <w:numId w:val="11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0D3B54">
        <w:rPr>
          <w:rFonts w:ascii="Calibri" w:eastAsia="Calibri" w:hAnsi="Calibri" w:cs="Times New Roman"/>
          <w:sz w:val="24"/>
          <w:szCs w:val="24"/>
        </w:rPr>
        <w:t xml:space="preserve">zgodność z wylosowanym </w:t>
      </w:r>
      <w:r>
        <w:rPr>
          <w:rFonts w:ascii="Calibri" w:eastAsia="Calibri" w:hAnsi="Calibri" w:cs="Times New Roman"/>
          <w:sz w:val="24"/>
          <w:szCs w:val="24"/>
        </w:rPr>
        <w:t>hasłem</w:t>
      </w:r>
      <w:r w:rsidRPr="000D3B54">
        <w:rPr>
          <w:rFonts w:ascii="Calibri" w:eastAsia="Calibri" w:hAnsi="Calibri" w:cs="Times New Roman"/>
          <w:sz w:val="24"/>
          <w:szCs w:val="24"/>
        </w:rPr>
        <w:t xml:space="preserve"> (max 3 pkt) .</w:t>
      </w:r>
    </w:p>
    <w:p w:rsidR="008A5CC1" w:rsidRPr="008854DF" w:rsidRDefault="008A5CC1" w:rsidP="008A5CC1">
      <w:pPr>
        <w:numPr>
          <w:ilvl w:val="0"/>
          <w:numId w:val="8"/>
        </w:numPr>
        <w:spacing w:after="12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Konkurencja z zakresu promowania aktywności fizycznej:</w:t>
      </w:r>
    </w:p>
    <w:p w:rsidR="008A5CC1" w:rsidRPr="008854DF" w:rsidRDefault="008A5CC1" w:rsidP="008A5CC1">
      <w:pPr>
        <w:spacing w:after="120"/>
        <w:ind w:left="1080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polegać będzie na grach i zabawach ruchowych i z przyrządami. Czas trwania konkurencji: do 20 min. </w:t>
      </w:r>
      <w:r w:rsidRPr="00E66B1A">
        <w:rPr>
          <w:rFonts w:ascii="Calibri" w:eastAsia="Calibri" w:hAnsi="Calibri" w:cs="Times New Roman"/>
          <w:b/>
          <w:sz w:val="24"/>
          <w:szCs w:val="24"/>
        </w:rPr>
        <w:t>Uczniowie z każdej drużyny muszą mieć ze sobą odpowiednie obuwie oraz stroje gimnastyczne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. W Szkole będą zapewnione odpowiednie miejsca do przebrania się dla drużyn. </w:t>
      </w:r>
      <w:r w:rsidRPr="00E66B1A">
        <w:rPr>
          <w:rFonts w:ascii="Calibri" w:eastAsia="Calibri" w:hAnsi="Calibri" w:cs="Times New Roman"/>
          <w:b/>
          <w:sz w:val="24"/>
          <w:szCs w:val="24"/>
        </w:rPr>
        <w:t xml:space="preserve">Maksymalna liczba punktów możliwa </w:t>
      </w:r>
      <w:r w:rsidRPr="008854DF">
        <w:rPr>
          <w:rFonts w:ascii="Calibri" w:eastAsia="Calibri" w:hAnsi="Calibri" w:cs="Times New Roman"/>
          <w:b/>
          <w:sz w:val="24"/>
          <w:szCs w:val="24"/>
        </w:rPr>
        <w:t>do zdobycia to 8</w:t>
      </w:r>
      <w:r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8854DF">
        <w:rPr>
          <w:rFonts w:ascii="Calibri" w:eastAsia="Calibri" w:hAnsi="Calibri" w:cs="Times New Roman"/>
          <w:sz w:val="24"/>
          <w:szCs w:val="24"/>
        </w:rPr>
        <w:t>Komisja będzie oceniać :</w:t>
      </w:r>
    </w:p>
    <w:p w:rsidR="008A5CC1" w:rsidRPr="008854DF" w:rsidRDefault="008A5CC1" w:rsidP="008A5CC1">
      <w:pPr>
        <w:numPr>
          <w:ilvl w:val="0"/>
          <w:numId w:val="1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 xml:space="preserve">czas wykonanych </w:t>
      </w:r>
      <w:r w:rsidRPr="008854DF">
        <w:rPr>
          <w:rFonts w:ascii="Calibri" w:eastAsia="Calibri" w:hAnsi="Calibri" w:cs="Times New Roman"/>
          <w:sz w:val="24"/>
          <w:szCs w:val="24"/>
        </w:rPr>
        <w:t>konkurencji (max 6 pkt) ;</w:t>
      </w:r>
    </w:p>
    <w:p w:rsidR="008A5CC1" w:rsidRPr="008854DF" w:rsidRDefault="008A5CC1" w:rsidP="008A5CC1">
      <w:pPr>
        <w:numPr>
          <w:ilvl w:val="0"/>
          <w:numId w:val="1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>staranność i dokładność wykonania (max 1 pkt) ;</w:t>
      </w:r>
    </w:p>
    <w:p w:rsidR="008A5CC1" w:rsidRDefault="008A5CC1" w:rsidP="008A5CC1">
      <w:pPr>
        <w:numPr>
          <w:ilvl w:val="0"/>
          <w:numId w:val="1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8854DF">
        <w:rPr>
          <w:rFonts w:ascii="Calibri" w:eastAsia="Calibri" w:hAnsi="Calibri" w:cs="Times New Roman"/>
          <w:sz w:val="24"/>
          <w:szCs w:val="24"/>
        </w:rPr>
        <w:t xml:space="preserve">przestrzeganie zasad fair </w:t>
      </w:r>
      <w:proofErr w:type="spellStart"/>
      <w:r w:rsidRPr="008854DF">
        <w:rPr>
          <w:rFonts w:ascii="Calibri" w:eastAsia="Calibri" w:hAnsi="Calibri" w:cs="Times New Roman"/>
          <w:sz w:val="24"/>
          <w:szCs w:val="24"/>
        </w:rPr>
        <w:t>play</w:t>
      </w:r>
      <w:proofErr w:type="spellEnd"/>
      <w:r w:rsidRPr="008854DF">
        <w:rPr>
          <w:rFonts w:ascii="Calibri" w:eastAsia="Calibri" w:hAnsi="Calibri" w:cs="Times New Roman"/>
          <w:sz w:val="24"/>
          <w:szCs w:val="24"/>
        </w:rPr>
        <w:t xml:space="preserve"> (max 1 pkt).</w:t>
      </w:r>
    </w:p>
    <w:p w:rsidR="008A5CC1" w:rsidRPr="003E6DC5" w:rsidRDefault="008A5CC1" w:rsidP="008A5CC1">
      <w:pPr>
        <w:pStyle w:val="Akapitzlist"/>
        <w:numPr>
          <w:ilvl w:val="0"/>
          <w:numId w:val="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 xml:space="preserve">Konkurencja z zakresu chorób cywilizacyjnych – będzie polegała </w:t>
      </w:r>
      <w:r w:rsidRPr="003E6DC5">
        <w:rPr>
          <w:rFonts w:ascii="Calibri" w:eastAsia="Calibri" w:hAnsi="Calibri" w:cs="Times New Roman"/>
          <w:b/>
          <w:sz w:val="24"/>
          <w:szCs w:val="24"/>
        </w:rPr>
        <w:t>na wcześniejszym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 przygotowaniu filmiku trwającego min. 60 sek. max. 90 sek.</w:t>
      </w:r>
      <w:r w:rsidRPr="003E6DC5">
        <w:rPr>
          <w:rFonts w:eastAsia="Calibri" w:cstheme="minorHAnsi"/>
          <w:sz w:val="24"/>
          <w:szCs w:val="24"/>
        </w:rPr>
        <w:t xml:space="preserve"> w formacie wykorzystywanym przez urządzenia mobilne. 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Filmik ma przedstawiać poniższe obszary tematyczne:</w:t>
      </w:r>
    </w:p>
    <w:p w:rsidR="008A5CC1" w:rsidRPr="003E6DC5" w:rsidRDefault="008A5CC1" w:rsidP="008A5CC1">
      <w:pPr>
        <w:pStyle w:val="Akapitzlist"/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przyczyny chorób cywilizacyjnych,</w:t>
      </w:r>
    </w:p>
    <w:p w:rsidR="008A5CC1" w:rsidRPr="003E6DC5" w:rsidRDefault="008A5CC1" w:rsidP="008A5CC1">
      <w:pPr>
        <w:pStyle w:val="Akapitzlist"/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najczęstsze choroby cywilizacyjne,</w:t>
      </w:r>
    </w:p>
    <w:p w:rsidR="008A5CC1" w:rsidRPr="003E6DC5" w:rsidRDefault="008A5CC1" w:rsidP="008A5CC1">
      <w:pPr>
        <w:pStyle w:val="Akapitzlist"/>
        <w:numPr>
          <w:ilvl w:val="0"/>
          <w:numId w:val="22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zapobieganie chorobom cywilizacyjnym.</w:t>
      </w:r>
    </w:p>
    <w:p w:rsidR="008A5CC1" w:rsidRPr="003E6DC5" w:rsidRDefault="008A5CC1" w:rsidP="008A5CC1">
      <w:pPr>
        <w:pStyle w:val="Akapitzlist"/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 xml:space="preserve">Uczestnicy etapu powiatowego powinni obligatoryjnie taki filmik przesłać do dnia </w:t>
      </w:r>
      <w:r>
        <w:rPr>
          <w:rFonts w:ascii="Calibri" w:eastAsia="Calibri" w:hAnsi="Calibri" w:cs="Times New Roman"/>
          <w:b/>
          <w:sz w:val="24"/>
          <w:szCs w:val="24"/>
        </w:rPr>
        <w:t>6 </w:t>
      </w:r>
      <w:r w:rsidRPr="003E6DC5">
        <w:rPr>
          <w:rFonts w:ascii="Calibri" w:eastAsia="Calibri" w:hAnsi="Calibri" w:cs="Times New Roman"/>
          <w:b/>
          <w:sz w:val="24"/>
          <w:szCs w:val="24"/>
        </w:rPr>
        <w:t>maja 2025r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. na adres </w:t>
      </w:r>
      <w:hyperlink r:id="rId13" w:history="1">
        <w:r w:rsidRPr="003E6DC5">
          <w:rPr>
            <w:rStyle w:val="Hipercze"/>
            <w:rFonts w:ascii="Calibri" w:eastAsia="Calibri" w:hAnsi="Calibri" w:cs="Times New Roman"/>
            <w:sz w:val="24"/>
            <w:szCs w:val="24"/>
          </w:rPr>
          <w:t>agata.foltak-indeka@powiat.bielsko.pl</w:t>
        </w:r>
      </w:hyperlink>
      <w:r w:rsidRPr="003E6DC5">
        <w:rPr>
          <w:rStyle w:val="Hipercze"/>
          <w:rFonts w:ascii="Calibri" w:eastAsia="Calibri" w:hAnsi="Calibri" w:cs="Times New Roman"/>
          <w:sz w:val="24"/>
          <w:szCs w:val="24"/>
        </w:rPr>
        <w:t xml:space="preserve"> lub zdrowie1@powiat.bielsko.pl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 .</w:t>
      </w:r>
      <w:r w:rsidRPr="003E6DC5">
        <w:t xml:space="preserve"> 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Filmik musi być wykonany samodzielnie przez uczestników, nigdzie wcześniej niepublikowany i nieprzedstawiony w innych konkursach. </w:t>
      </w:r>
      <w:r w:rsidRPr="003E6DC5">
        <w:rPr>
          <w:rFonts w:ascii="Calibri" w:eastAsia="Calibri" w:hAnsi="Calibri" w:cs="Times New Roman"/>
          <w:b/>
          <w:sz w:val="24"/>
          <w:szCs w:val="24"/>
        </w:rPr>
        <w:t>Maksymalna liczba punktów możliwa do zdobycia to</w:t>
      </w:r>
      <w:r w:rsidRPr="003E6DC5">
        <w:rPr>
          <w:rFonts w:ascii="Calibri" w:eastAsia="Calibri" w:hAnsi="Calibri" w:cs="Times New Roman"/>
          <w:sz w:val="24"/>
          <w:szCs w:val="24"/>
        </w:rPr>
        <w:t xml:space="preserve"> </w:t>
      </w:r>
      <w:r w:rsidRPr="003E6DC5">
        <w:rPr>
          <w:rFonts w:ascii="Calibri" w:eastAsia="Calibri" w:hAnsi="Calibri" w:cs="Times New Roman"/>
          <w:b/>
          <w:sz w:val="24"/>
          <w:szCs w:val="24"/>
        </w:rPr>
        <w:t>9</w:t>
      </w:r>
      <w:r w:rsidRPr="003E6DC5">
        <w:rPr>
          <w:rFonts w:ascii="Calibri" w:eastAsia="Calibri" w:hAnsi="Calibri" w:cs="Times New Roman"/>
          <w:sz w:val="24"/>
          <w:szCs w:val="24"/>
        </w:rPr>
        <w:t>. Przy ocenie filmików komisja  weźmie pod uwagę następujące kryteria:</w:t>
      </w:r>
    </w:p>
    <w:p w:rsidR="008A5CC1" w:rsidRPr="003E6DC5" w:rsidRDefault="008A5CC1" w:rsidP="008A5CC1">
      <w:pPr>
        <w:pStyle w:val="Akapitzlist"/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1) zgodność z tematyką konkursu (max. 3 pkt),</w:t>
      </w:r>
    </w:p>
    <w:p w:rsidR="008A5CC1" w:rsidRPr="003E6DC5" w:rsidRDefault="008A5CC1" w:rsidP="008A5CC1">
      <w:pPr>
        <w:pStyle w:val="Akapitzlist"/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2) oryginalność i siłę przekazu (max. 3 pkt),</w:t>
      </w:r>
    </w:p>
    <w:p w:rsidR="008A5CC1" w:rsidRPr="003E6DC5" w:rsidRDefault="008A5CC1" w:rsidP="008A5CC1">
      <w:pPr>
        <w:pStyle w:val="Akapitzlist"/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lastRenderedPageBreak/>
        <w:t>3) pomysłowość podejścia do tematu (max. 3 pkt).</w:t>
      </w:r>
    </w:p>
    <w:p w:rsidR="008A5CC1" w:rsidRPr="00F246EC" w:rsidRDefault="008A5CC1" w:rsidP="008A5CC1">
      <w:pPr>
        <w:pStyle w:val="Akapitzlist"/>
        <w:spacing w:after="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Prace wykonane niezgodnie z regulaminem nie będą oceniane. W konkurencji tej zostanie przyznana nagroda specjalna. Punkty z tej konkurencji nie będą wliczane do ostatecznej punktacji.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A5CC1" w:rsidRPr="003E6DC5" w:rsidRDefault="008A5CC1" w:rsidP="008A5CC1">
      <w:pPr>
        <w:numPr>
          <w:ilvl w:val="0"/>
          <w:numId w:val="6"/>
        </w:numPr>
        <w:spacing w:before="120" w:after="120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Ocena końcowa etapu powiatowego stanowi sumę punktów zdobytych przez daną drużynę we wszystkich konkurencjach (za wyjątkiem konkurencji z zakresu chorób cywilizacyjnych).</w:t>
      </w:r>
    </w:p>
    <w:p w:rsidR="008A5CC1" w:rsidRPr="00880E37" w:rsidRDefault="008A5CC1" w:rsidP="00880E37">
      <w:pPr>
        <w:pStyle w:val="Akapitzlist"/>
        <w:numPr>
          <w:ilvl w:val="0"/>
          <w:numId w:val="6"/>
        </w:numPr>
        <w:rPr>
          <w:rFonts w:ascii="Calibri" w:eastAsia="Calibri" w:hAnsi="Calibri" w:cs="Times New Roman"/>
          <w:sz w:val="24"/>
          <w:szCs w:val="24"/>
        </w:rPr>
      </w:pPr>
      <w:r w:rsidRPr="00920E2B">
        <w:rPr>
          <w:rFonts w:ascii="Calibri" w:eastAsia="Calibri" w:hAnsi="Calibri" w:cs="Times New Roman"/>
          <w:sz w:val="24"/>
          <w:szCs w:val="24"/>
        </w:rPr>
        <w:t>W przypadku nie wyłonienia laureatów trzech pierwszych miejsc z powodu równej liczby punktów decydujące znaczenie będzie miała ocena filmiku</w:t>
      </w:r>
      <w:r>
        <w:rPr>
          <w:rFonts w:ascii="Calibri" w:eastAsia="Calibri" w:hAnsi="Calibri" w:cs="Times New Roman"/>
          <w:sz w:val="24"/>
          <w:szCs w:val="24"/>
        </w:rPr>
        <w:t xml:space="preserve"> tych drużyn</w:t>
      </w:r>
      <w:r w:rsidRPr="00920E2B">
        <w:rPr>
          <w:rFonts w:ascii="Calibri" w:eastAsia="Calibri" w:hAnsi="Calibri" w:cs="Times New Roman"/>
          <w:sz w:val="24"/>
          <w:szCs w:val="24"/>
        </w:rPr>
        <w:t xml:space="preserve"> z zakresu chorób cywilizacyjnych  przez komisję konkursową. </w:t>
      </w:r>
      <w:r>
        <w:rPr>
          <w:rFonts w:ascii="Calibri" w:eastAsia="Calibri" w:hAnsi="Calibri" w:cs="Times New Roman"/>
          <w:sz w:val="24"/>
          <w:szCs w:val="24"/>
        </w:rPr>
        <w:t>J</w:t>
      </w:r>
      <w:r w:rsidRPr="00920E2B">
        <w:rPr>
          <w:rFonts w:ascii="Calibri" w:eastAsia="Calibri" w:hAnsi="Calibri" w:cs="Times New Roman"/>
          <w:sz w:val="24"/>
          <w:szCs w:val="24"/>
        </w:rPr>
        <w:t xml:space="preserve">eżeli </w:t>
      </w:r>
      <w:r>
        <w:rPr>
          <w:rFonts w:ascii="Calibri" w:eastAsia="Calibri" w:hAnsi="Calibri" w:cs="Times New Roman"/>
          <w:sz w:val="24"/>
          <w:szCs w:val="24"/>
        </w:rPr>
        <w:t>ocena filmiku nie pozwoli</w:t>
      </w:r>
      <w:r w:rsidRPr="00920E2B">
        <w:rPr>
          <w:rFonts w:ascii="Calibri" w:eastAsia="Calibri" w:hAnsi="Calibri" w:cs="Times New Roman"/>
          <w:sz w:val="24"/>
          <w:szCs w:val="24"/>
        </w:rPr>
        <w:t xml:space="preserve"> na wyłonienie laureatów Komisja konkursowa przeprowadza dogrywkę we własnym zakresie.</w:t>
      </w:r>
    </w:p>
    <w:p w:rsidR="008A5CC1" w:rsidRPr="000F17ED" w:rsidRDefault="008A5CC1" w:rsidP="008A5CC1">
      <w:pPr>
        <w:numPr>
          <w:ilvl w:val="0"/>
          <w:numId w:val="6"/>
        </w:numPr>
        <w:spacing w:after="840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3E6DC5">
        <w:rPr>
          <w:rFonts w:ascii="Calibri" w:eastAsia="Calibri" w:hAnsi="Calibri" w:cs="Times New Roman"/>
          <w:sz w:val="24"/>
          <w:szCs w:val="24"/>
        </w:rPr>
        <w:t>Drużyny z miejsca I, II i III otrzymają cenne nagrody. Drużyny, które zajęły IV i V miejsca otrzymują wyróżnienia a pozostałe drużyny uczestniczące w etapie</w:t>
      </w:r>
      <w:r w:rsidRPr="00E66B1A">
        <w:rPr>
          <w:rFonts w:ascii="Calibri" w:eastAsia="Calibri" w:hAnsi="Calibri" w:cs="Times New Roman"/>
          <w:sz w:val="24"/>
          <w:szCs w:val="24"/>
        </w:rPr>
        <w:t xml:space="preserve"> powiatowym upominki. Wszyscy uczestnicy etapu powiatowego otrzymają dyplomy uczestnictwa w Konkursie.</w:t>
      </w:r>
    </w:p>
    <w:p w:rsidR="008A5CC1" w:rsidRDefault="008A5CC1" w:rsidP="008A5CC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b/>
          <w:sz w:val="24"/>
          <w:szCs w:val="24"/>
        </w:rPr>
        <w:t>Organizator zachęca do udziału w Konkursie i życzy sukcesów!</w:t>
      </w:r>
    </w:p>
    <w:p w:rsidR="002D52DB" w:rsidRPr="008C169A" w:rsidRDefault="002D52DB" w:rsidP="008C169A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sectPr w:rsidR="002D52DB" w:rsidRPr="008C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E59"/>
    <w:multiLevelType w:val="hybridMultilevel"/>
    <w:tmpl w:val="CBF2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CCA"/>
    <w:multiLevelType w:val="hybridMultilevel"/>
    <w:tmpl w:val="F1C0E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49B"/>
    <w:multiLevelType w:val="hybridMultilevel"/>
    <w:tmpl w:val="0F5C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59C0"/>
    <w:multiLevelType w:val="hybridMultilevel"/>
    <w:tmpl w:val="EBB4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955"/>
    <w:multiLevelType w:val="hybridMultilevel"/>
    <w:tmpl w:val="591290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361C45"/>
    <w:multiLevelType w:val="hybridMultilevel"/>
    <w:tmpl w:val="3F5034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4013E"/>
    <w:multiLevelType w:val="hybridMultilevel"/>
    <w:tmpl w:val="0AD6F8C4"/>
    <w:lvl w:ilvl="0" w:tplc="3626DC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1733"/>
    <w:multiLevelType w:val="hybridMultilevel"/>
    <w:tmpl w:val="21E46E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9A0254"/>
    <w:multiLevelType w:val="hybridMultilevel"/>
    <w:tmpl w:val="E214C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10804"/>
    <w:multiLevelType w:val="hybridMultilevel"/>
    <w:tmpl w:val="B4BE6244"/>
    <w:lvl w:ilvl="0" w:tplc="3C7269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3DCD"/>
    <w:multiLevelType w:val="hybridMultilevel"/>
    <w:tmpl w:val="1EFCFCD4"/>
    <w:lvl w:ilvl="0" w:tplc="E92A78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21216"/>
    <w:multiLevelType w:val="hybridMultilevel"/>
    <w:tmpl w:val="37260E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EF1153"/>
    <w:multiLevelType w:val="hybridMultilevel"/>
    <w:tmpl w:val="99061B8C"/>
    <w:lvl w:ilvl="0" w:tplc="12746230">
      <w:start w:val="1"/>
      <w:numFmt w:val="upperRoman"/>
      <w:lvlText w:val="%1."/>
      <w:lvlJc w:val="righ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294E12"/>
    <w:multiLevelType w:val="hybridMultilevel"/>
    <w:tmpl w:val="8B4EA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3B55EC"/>
    <w:multiLevelType w:val="hybridMultilevel"/>
    <w:tmpl w:val="64360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0AC3"/>
    <w:multiLevelType w:val="hybridMultilevel"/>
    <w:tmpl w:val="9E9E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423D"/>
    <w:multiLevelType w:val="hybridMultilevel"/>
    <w:tmpl w:val="DE0ABB4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67881F7C"/>
    <w:multiLevelType w:val="hybridMultilevel"/>
    <w:tmpl w:val="0CFE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3A69"/>
    <w:multiLevelType w:val="hybridMultilevel"/>
    <w:tmpl w:val="C90AFBCE"/>
    <w:lvl w:ilvl="0" w:tplc="A6800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2224"/>
    <w:multiLevelType w:val="hybridMultilevel"/>
    <w:tmpl w:val="4DFE6D98"/>
    <w:lvl w:ilvl="0" w:tplc="31887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10A63"/>
    <w:multiLevelType w:val="hybridMultilevel"/>
    <w:tmpl w:val="2196E516"/>
    <w:lvl w:ilvl="0" w:tplc="ACAE3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C32A0"/>
    <w:multiLevelType w:val="hybridMultilevel"/>
    <w:tmpl w:val="F56270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10"/>
  </w:num>
  <w:num w:numId="7">
    <w:abstractNumId w:val="20"/>
  </w:num>
  <w:num w:numId="8">
    <w:abstractNumId w:val="19"/>
  </w:num>
  <w:num w:numId="9">
    <w:abstractNumId w:val="21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18"/>
  </w:num>
  <w:num w:numId="16">
    <w:abstractNumId w:val="17"/>
  </w:num>
  <w:num w:numId="17">
    <w:abstractNumId w:val="4"/>
  </w:num>
  <w:num w:numId="18">
    <w:abstractNumId w:val="15"/>
  </w:num>
  <w:num w:numId="19">
    <w:abstractNumId w:val="13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C1"/>
    <w:rsid w:val="002D52DB"/>
    <w:rsid w:val="004D6D84"/>
    <w:rsid w:val="00880E37"/>
    <w:rsid w:val="008A5CC1"/>
    <w:rsid w:val="008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480B-49AA-4FAA-8EC5-871F2EA8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z.pzh.gov.pl/wpcontent/uploads/2021/03/normy_zywienia_2020web.pdf" TargetMode="External"/><Relationship Id="rId13" Type="http://schemas.openxmlformats.org/officeDocument/2006/relationships/hyperlink" Target="mailto:agata.foltak-indeka@powiat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pbook.nowaera.pl/dokumenty/Flipbook/Zyje-i-dzialam-bezpiecznie-podrecznik/" TargetMode="External"/><Relationship Id="rId12" Type="http://schemas.openxmlformats.org/officeDocument/2006/relationships/hyperlink" Target="mailto:zdrowie1@powiat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owie1@powiat.bielsko.pl" TargetMode="External"/><Relationship Id="rId11" Type="http://schemas.openxmlformats.org/officeDocument/2006/relationships/hyperlink" Target="mailto:agata.foltak-indeka@powiat.bielsko.pl" TargetMode="External"/><Relationship Id="rId5" Type="http://schemas.openxmlformats.org/officeDocument/2006/relationships/hyperlink" Target="mailto:agata.foltak-indeka@powiat.bielsk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Uzale%C5%BCni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horoby_cywilizacyj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4</cp:revision>
  <dcterms:created xsi:type="dcterms:W3CDTF">2025-02-17T12:34:00Z</dcterms:created>
  <dcterms:modified xsi:type="dcterms:W3CDTF">2025-02-19T11:41:00Z</dcterms:modified>
</cp:coreProperties>
</file>